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863" w:rsidRPr="00C91041" w:rsidRDefault="00B56863" w:rsidP="003075D7">
      <w:pPr>
        <w:spacing w:line="276" w:lineRule="auto"/>
        <w:jc w:val="center"/>
        <w:rPr>
          <w:b/>
          <w:bCs/>
        </w:rPr>
      </w:pPr>
      <w:r w:rsidRPr="00C91041">
        <w:rPr>
          <w:b/>
          <w:bCs/>
        </w:rPr>
        <w:t>Муниципальное казенное учреждение «Управление социальной политики» администрации муниципального образования «Городской округ Ногликский»</w:t>
      </w:r>
    </w:p>
    <w:p w:rsidR="00B56863" w:rsidRPr="00C91041" w:rsidRDefault="00B56863" w:rsidP="003075D7">
      <w:pPr>
        <w:spacing w:line="276" w:lineRule="auto"/>
        <w:ind w:firstLine="567"/>
        <w:jc w:val="center"/>
        <w:rPr>
          <w:b/>
          <w:bCs/>
        </w:rPr>
      </w:pPr>
      <w:r w:rsidRPr="00C91041">
        <w:rPr>
          <w:b/>
          <w:bCs/>
        </w:rPr>
        <w:t xml:space="preserve">Муниципальное бюджетное образовательное учреждение </w:t>
      </w:r>
    </w:p>
    <w:p w:rsidR="00B56863" w:rsidRPr="00C91041" w:rsidRDefault="00B56863" w:rsidP="003075D7">
      <w:pPr>
        <w:spacing w:line="276" w:lineRule="auto"/>
        <w:ind w:firstLine="567"/>
        <w:jc w:val="center"/>
        <w:rPr>
          <w:b/>
          <w:bCs/>
        </w:rPr>
      </w:pPr>
      <w:r w:rsidRPr="00C91041">
        <w:rPr>
          <w:b/>
          <w:bCs/>
        </w:rPr>
        <w:t>средняя общеобразовательная школа с. Вал</w:t>
      </w:r>
    </w:p>
    <w:p w:rsidR="00B56863" w:rsidRDefault="00B56863" w:rsidP="003075D7">
      <w:pPr>
        <w:spacing w:line="276" w:lineRule="auto"/>
        <w:ind w:firstLine="567"/>
        <w:jc w:val="center"/>
        <w:rPr>
          <w:sz w:val="28"/>
          <w:szCs w:val="28"/>
        </w:rPr>
      </w:pPr>
    </w:p>
    <w:p w:rsidR="00B56863" w:rsidRDefault="00B56863" w:rsidP="003075D7">
      <w:pPr>
        <w:spacing w:line="276" w:lineRule="auto"/>
        <w:ind w:firstLine="567"/>
        <w:jc w:val="center"/>
        <w:rPr>
          <w:sz w:val="28"/>
          <w:szCs w:val="28"/>
        </w:rPr>
      </w:pPr>
    </w:p>
    <w:p w:rsidR="00B56863" w:rsidRDefault="00B56863" w:rsidP="003075D7">
      <w:pPr>
        <w:spacing w:line="276" w:lineRule="auto"/>
        <w:ind w:firstLine="567"/>
        <w:jc w:val="center"/>
        <w:rPr>
          <w:sz w:val="28"/>
          <w:szCs w:val="28"/>
        </w:rPr>
      </w:pPr>
    </w:p>
    <w:p w:rsidR="00B56863" w:rsidRDefault="00B56863" w:rsidP="003075D7">
      <w:pPr>
        <w:spacing w:line="276" w:lineRule="auto"/>
        <w:ind w:firstLine="567"/>
        <w:jc w:val="center"/>
        <w:rPr>
          <w:sz w:val="28"/>
          <w:szCs w:val="28"/>
        </w:rPr>
      </w:pPr>
    </w:p>
    <w:p w:rsidR="00B56863" w:rsidRDefault="00B56863" w:rsidP="003075D7">
      <w:pPr>
        <w:spacing w:line="276" w:lineRule="auto"/>
        <w:ind w:firstLine="567"/>
        <w:jc w:val="center"/>
        <w:rPr>
          <w:sz w:val="28"/>
          <w:szCs w:val="28"/>
        </w:rPr>
      </w:pPr>
    </w:p>
    <w:p w:rsidR="00B56863" w:rsidRDefault="00B56863" w:rsidP="003075D7">
      <w:pPr>
        <w:spacing w:line="276" w:lineRule="auto"/>
        <w:ind w:firstLine="567"/>
        <w:jc w:val="center"/>
        <w:rPr>
          <w:sz w:val="28"/>
          <w:szCs w:val="28"/>
        </w:rPr>
      </w:pPr>
    </w:p>
    <w:p w:rsidR="00B56863" w:rsidRPr="00D75A3D" w:rsidRDefault="00B56863" w:rsidP="003075D7">
      <w:pPr>
        <w:spacing w:line="276" w:lineRule="auto"/>
        <w:ind w:firstLine="567"/>
        <w:rPr>
          <w:sz w:val="28"/>
          <w:szCs w:val="28"/>
        </w:rPr>
      </w:pPr>
    </w:p>
    <w:p w:rsidR="00B56863" w:rsidRPr="00C91041" w:rsidRDefault="00B56863" w:rsidP="003075D7">
      <w:pPr>
        <w:spacing w:line="276" w:lineRule="auto"/>
        <w:jc w:val="center"/>
        <w:rPr>
          <w:b/>
          <w:bCs/>
          <w:i/>
          <w:iCs/>
          <w:sz w:val="52"/>
          <w:szCs w:val="52"/>
        </w:rPr>
      </w:pPr>
      <w:r w:rsidRPr="00C91041">
        <w:rPr>
          <w:b/>
          <w:bCs/>
          <w:i/>
          <w:iCs/>
          <w:sz w:val="52"/>
          <w:szCs w:val="52"/>
        </w:rPr>
        <w:t xml:space="preserve">«Применение технологии РКМЧП </w:t>
      </w:r>
    </w:p>
    <w:p w:rsidR="00B56863" w:rsidRPr="00C91041" w:rsidRDefault="00B56863" w:rsidP="003075D7">
      <w:pPr>
        <w:spacing w:line="276" w:lineRule="auto"/>
        <w:jc w:val="center"/>
        <w:rPr>
          <w:b/>
          <w:bCs/>
          <w:i/>
          <w:iCs/>
          <w:sz w:val="52"/>
          <w:szCs w:val="52"/>
        </w:rPr>
      </w:pPr>
      <w:r w:rsidRPr="00C91041">
        <w:rPr>
          <w:b/>
          <w:bCs/>
          <w:i/>
          <w:iCs/>
          <w:sz w:val="52"/>
          <w:szCs w:val="52"/>
        </w:rPr>
        <w:t xml:space="preserve">на уроках литературы как средство </w:t>
      </w:r>
    </w:p>
    <w:p w:rsidR="00B56863" w:rsidRPr="00C91041" w:rsidRDefault="00B56863" w:rsidP="003075D7">
      <w:pPr>
        <w:spacing w:line="276" w:lineRule="auto"/>
        <w:jc w:val="center"/>
        <w:rPr>
          <w:b/>
          <w:bCs/>
          <w:i/>
          <w:iCs/>
          <w:sz w:val="52"/>
          <w:szCs w:val="52"/>
        </w:rPr>
      </w:pPr>
      <w:r w:rsidRPr="00C91041">
        <w:rPr>
          <w:b/>
          <w:bCs/>
          <w:i/>
          <w:iCs/>
          <w:sz w:val="52"/>
          <w:szCs w:val="52"/>
        </w:rPr>
        <w:t>развития личностных качеств учащихся»</w:t>
      </w:r>
    </w:p>
    <w:p w:rsidR="00B56863" w:rsidRPr="00C91041" w:rsidRDefault="00B56863" w:rsidP="003075D7">
      <w:pPr>
        <w:spacing w:line="276" w:lineRule="auto"/>
        <w:jc w:val="center"/>
        <w:rPr>
          <w:sz w:val="36"/>
          <w:szCs w:val="36"/>
        </w:rPr>
      </w:pPr>
      <w:r w:rsidRPr="00C91041">
        <w:rPr>
          <w:sz w:val="36"/>
          <w:szCs w:val="36"/>
        </w:rPr>
        <w:t>(на основе обобщения педагогического опыта)</w:t>
      </w:r>
    </w:p>
    <w:p w:rsidR="00B56863" w:rsidRPr="00C91041" w:rsidRDefault="00B56863" w:rsidP="003075D7">
      <w:pPr>
        <w:spacing w:line="276" w:lineRule="auto"/>
        <w:jc w:val="center"/>
        <w:rPr>
          <w:sz w:val="36"/>
          <w:szCs w:val="36"/>
        </w:rPr>
      </w:pPr>
    </w:p>
    <w:p w:rsidR="00B56863" w:rsidRPr="00C91041" w:rsidRDefault="00B56863" w:rsidP="003075D7">
      <w:pPr>
        <w:autoSpaceDE w:val="0"/>
        <w:autoSpaceDN w:val="0"/>
        <w:adjustRightInd w:val="0"/>
        <w:spacing w:before="100" w:after="100" w:line="276" w:lineRule="auto"/>
        <w:ind w:firstLine="567"/>
        <w:jc w:val="center"/>
        <w:rPr>
          <w:sz w:val="36"/>
          <w:szCs w:val="36"/>
        </w:rPr>
      </w:pPr>
    </w:p>
    <w:p w:rsidR="00B56863" w:rsidRDefault="00B56863" w:rsidP="003075D7">
      <w:pPr>
        <w:autoSpaceDE w:val="0"/>
        <w:autoSpaceDN w:val="0"/>
        <w:adjustRightInd w:val="0"/>
        <w:spacing w:before="100" w:after="100" w:line="276" w:lineRule="auto"/>
        <w:ind w:firstLine="567"/>
        <w:jc w:val="center"/>
        <w:rPr>
          <w:sz w:val="28"/>
          <w:szCs w:val="28"/>
        </w:rPr>
      </w:pPr>
    </w:p>
    <w:p w:rsidR="00B56863" w:rsidRDefault="00B56863" w:rsidP="003075D7">
      <w:pPr>
        <w:autoSpaceDE w:val="0"/>
        <w:autoSpaceDN w:val="0"/>
        <w:adjustRightInd w:val="0"/>
        <w:spacing w:before="100" w:after="100" w:line="276" w:lineRule="auto"/>
        <w:ind w:firstLine="567"/>
        <w:jc w:val="center"/>
        <w:rPr>
          <w:sz w:val="28"/>
          <w:szCs w:val="28"/>
        </w:rPr>
      </w:pPr>
    </w:p>
    <w:p w:rsidR="00B56863" w:rsidRDefault="00B56863" w:rsidP="003075D7">
      <w:pPr>
        <w:autoSpaceDE w:val="0"/>
        <w:autoSpaceDN w:val="0"/>
        <w:adjustRightInd w:val="0"/>
        <w:spacing w:before="100" w:after="100" w:line="276" w:lineRule="auto"/>
        <w:ind w:firstLine="567"/>
        <w:jc w:val="center"/>
        <w:rPr>
          <w:sz w:val="28"/>
          <w:szCs w:val="28"/>
        </w:rPr>
      </w:pPr>
    </w:p>
    <w:p w:rsidR="00B56863" w:rsidRPr="00C91041" w:rsidRDefault="00B56863" w:rsidP="003075D7">
      <w:pPr>
        <w:autoSpaceDE w:val="0"/>
        <w:autoSpaceDN w:val="0"/>
        <w:adjustRightInd w:val="0"/>
        <w:spacing w:before="100" w:after="100" w:line="276" w:lineRule="auto"/>
        <w:ind w:left="4962"/>
        <w:jc w:val="both"/>
        <w:rPr>
          <w:b/>
          <w:bCs/>
          <w:sz w:val="28"/>
          <w:szCs w:val="28"/>
        </w:rPr>
      </w:pPr>
      <w:r w:rsidRPr="00C91041">
        <w:rPr>
          <w:b/>
          <w:bCs/>
          <w:sz w:val="28"/>
          <w:szCs w:val="28"/>
        </w:rPr>
        <w:t>Выполнила:</w:t>
      </w:r>
    </w:p>
    <w:p w:rsidR="00B56863" w:rsidRDefault="00B56863" w:rsidP="003075D7">
      <w:pPr>
        <w:autoSpaceDE w:val="0"/>
        <w:autoSpaceDN w:val="0"/>
        <w:adjustRightInd w:val="0"/>
        <w:spacing w:before="100" w:after="100" w:line="276" w:lineRule="auto"/>
        <w:ind w:left="4962"/>
        <w:jc w:val="both"/>
        <w:rPr>
          <w:sz w:val="28"/>
          <w:szCs w:val="28"/>
        </w:rPr>
      </w:pPr>
      <w:r w:rsidRPr="00D75A3D">
        <w:rPr>
          <w:sz w:val="28"/>
          <w:szCs w:val="28"/>
        </w:rPr>
        <w:t xml:space="preserve">Носырева М.А., </w:t>
      </w:r>
    </w:p>
    <w:p w:rsidR="00B56863" w:rsidRPr="00D75A3D" w:rsidRDefault="00B56863" w:rsidP="003075D7">
      <w:pPr>
        <w:autoSpaceDE w:val="0"/>
        <w:autoSpaceDN w:val="0"/>
        <w:adjustRightInd w:val="0"/>
        <w:spacing w:before="100" w:after="100" w:line="276" w:lineRule="auto"/>
        <w:ind w:left="4962"/>
        <w:jc w:val="both"/>
        <w:rPr>
          <w:sz w:val="28"/>
          <w:szCs w:val="28"/>
        </w:rPr>
      </w:pPr>
      <w:r w:rsidRPr="00D75A3D">
        <w:rPr>
          <w:sz w:val="28"/>
          <w:szCs w:val="28"/>
        </w:rPr>
        <w:t>учитель русского языка и литературы</w:t>
      </w:r>
    </w:p>
    <w:p w:rsidR="00B56863" w:rsidRPr="00D75A3D" w:rsidRDefault="00B56863" w:rsidP="003075D7">
      <w:pPr>
        <w:autoSpaceDE w:val="0"/>
        <w:autoSpaceDN w:val="0"/>
        <w:adjustRightInd w:val="0"/>
        <w:spacing w:before="100" w:after="100" w:line="276" w:lineRule="auto"/>
        <w:ind w:left="4962"/>
        <w:jc w:val="both"/>
        <w:rPr>
          <w:sz w:val="28"/>
          <w:szCs w:val="28"/>
        </w:rPr>
      </w:pPr>
      <w:r w:rsidRPr="00D75A3D">
        <w:rPr>
          <w:sz w:val="28"/>
          <w:szCs w:val="28"/>
        </w:rPr>
        <w:t>МБОУ СОШ с. Вал</w:t>
      </w:r>
    </w:p>
    <w:p w:rsidR="00B56863" w:rsidRDefault="00B56863" w:rsidP="003075D7">
      <w:pPr>
        <w:autoSpaceDE w:val="0"/>
        <w:autoSpaceDN w:val="0"/>
        <w:adjustRightInd w:val="0"/>
        <w:spacing w:before="100" w:after="100" w:line="276" w:lineRule="auto"/>
        <w:ind w:firstLine="567"/>
        <w:jc w:val="right"/>
        <w:rPr>
          <w:sz w:val="28"/>
          <w:szCs w:val="28"/>
        </w:rPr>
      </w:pPr>
    </w:p>
    <w:p w:rsidR="00B56863" w:rsidRDefault="00B56863" w:rsidP="003075D7">
      <w:pPr>
        <w:autoSpaceDE w:val="0"/>
        <w:autoSpaceDN w:val="0"/>
        <w:adjustRightInd w:val="0"/>
        <w:spacing w:before="100" w:after="100" w:line="276" w:lineRule="auto"/>
        <w:ind w:firstLine="567"/>
        <w:jc w:val="right"/>
        <w:rPr>
          <w:sz w:val="28"/>
          <w:szCs w:val="28"/>
        </w:rPr>
      </w:pPr>
    </w:p>
    <w:p w:rsidR="00B56863" w:rsidRDefault="00B56863" w:rsidP="003075D7">
      <w:pPr>
        <w:autoSpaceDE w:val="0"/>
        <w:autoSpaceDN w:val="0"/>
        <w:adjustRightInd w:val="0"/>
        <w:spacing w:before="100" w:after="100" w:line="276" w:lineRule="auto"/>
        <w:ind w:firstLine="567"/>
        <w:jc w:val="right"/>
        <w:rPr>
          <w:sz w:val="28"/>
          <w:szCs w:val="28"/>
        </w:rPr>
      </w:pPr>
    </w:p>
    <w:p w:rsidR="00B56863" w:rsidRDefault="00B56863" w:rsidP="003075D7">
      <w:pPr>
        <w:autoSpaceDE w:val="0"/>
        <w:autoSpaceDN w:val="0"/>
        <w:adjustRightInd w:val="0"/>
        <w:spacing w:before="100" w:after="100" w:line="276" w:lineRule="auto"/>
        <w:ind w:firstLine="567"/>
        <w:jc w:val="right"/>
        <w:rPr>
          <w:sz w:val="28"/>
          <w:szCs w:val="28"/>
        </w:rPr>
      </w:pPr>
    </w:p>
    <w:p w:rsidR="00B56863" w:rsidRPr="009F7709" w:rsidRDefault="00B56863" w:rsidP="003075D7">
      <w:pPr>
        <w:autoSpaceDE w:val="0"/>
        <w:autoSpaceDN w:val="0"/>
        <w:adjustRightInd w:val="0"/>
        <w:spacing w:before="100" w:after="100" w:line="276" w:lineRule="auto"/>
        <w:ind w:firstLine="567"/>
        <w:jc w:val="center"/>
        <w:rPr>
          <w:sz w:val="28"/>
          <w:szCs w:val="28"/>
        </w:rPr>
      </w:pPr>
    </w:p>
    <w:p w:rsidR="00B56863" w:rsidRPr="00D75A3D" w:rsidRDefault="00B56863" w:rsidP="003075D7">
      <w:pPr>
        <w:autoSpaceDE w:val="0"/>
        <w:autoSpaceDN w:val="0"/>
        <w:adjustRightInd w:val="0"/>
        <w:spacing w:before="100" w:after="100" w:line="276" w:lineRule="auto"/>
        <w:ind w:firstLine="567"/>
        <w:jc w:val="center"/>
        <w:rPr>
          <w:sz w:val="28"/>
          <w:szCs w:val="28"/>
        </w:rPr>
      </w:pPr>
      <w:r>
        <w:rPr>
          <w:sz w:val="28"/>
          <w:szCs w:val="28"/>
        </w:rPr>
        <w:t>201</w:t>
      </w:r>
      <w:r w:rsidRPr="009F7709">
        <w:rPr>
          <w:sz w:val="28"/>
          <w:szCs w:val="28"/>
        </w:rPr>
        <w:t xml:space="preserve">6 </w:t>
      </w:r>
      <w:r w:rsidRPr="00D75A3D">
        <w:rPr>
          <w:sz w:val="28"/>
          <w:szCs w:val="28"/>
        </w:rPr>
        <w:t>год</w:t>
      </w:r>
    </w:p>
    <w:p w:rsidR="00B56863" w:rsidRPr="003075D7" w:rsidRDefault="00B56863" w:rsidP="003075D7">
      <w:pPr>
        <w:spacing w:line="276" w:lineRule="auto"/>
        <w:ind w:firstLine="540"/>
        <w:jc w:val="center"/>
        <w:rPr>
          <w:b/>
          <w:bCs/>
          <w:sz w:val="36"/>
          <w:szCs w:val="36"/>
        </w:rPr>
      </w:pPr>
      <w:r w:rsidRPr="003075D7">
        <w:rPr>
          <w:b/>
          <w:bCs/>
          <w:sz w:val="36"/>
          <w:szCs w:val="36"/>
        </w:rPr>
        <w:t>Содержание</w:t>
      </w:r>
    </w:p>
    <w:p w:rsidR="00B56863" w:rsidRDefault="00B56863" w:rsidP="003075D7">
      <w:pPr>
        <w:spacing w:line="276" w:lineRule="auto"/>
        <w:ind w:firstLine="540"/>
        <w:jc w:val="center"/>
        <w:rPr>
          <w:sz w:val="28"/>
          <w:szCs w:val="28"/>
        </w:rPr>
      </w:pPr>
    </w:p>
    <w:p w:rsidR="00B56863" w:rsidRPr="00C91041" w:rsidRDefault="00B56863" w:rsidP="003075D7">
      <w:pPr>
        <w:spacing w:line="480" w:lineRule="auto"/>
        <w:ind w:firstLine="540"/>
        <w:rPr>
          <w:sz w:val="28"/>
          <w:szCs w:val="28"/>
        </w:rPr>
      </w:pPr>
    </w:p>
    <w:p w:rsidR="00B56863" w:rsidRPr="002546B8" w:rsidRDefault="00B56863" w:rsidP="008F53F7">
      <w:pPr>
        <w:spacing w:line="360" w:lineRule="auto"/>
        <w:rPr>
          <w:sz w:val="28"/>
          <w:szCs w:val="28"/>
        </w:rPr>
      </w:pPr>
      <w:r w:rsidRPr="002546B8">
        <w:rPr>
          <w:sz w:val="28"/>
          <w:szCs w:val="28"/>
        </w:rPr>
        <w:t>Введение……………………………………</w:t>
      </w:r>
      <w:r>
        <w:rPr>
          <w:sz w:val="28"/>
          <w:szCs w:val="28"/>
        </w:rPr>
        <w:t>...</w:t>
      </w:r>
      <w:r w:rsidRPr="002546B8">
        <w:rPr>
          <w:sz w:val="28"/>
          <w:szCs w:val="28"/>
        </w:rPr>
        <w:t>……</w:t>
      </w:r>
      <w:r>
        <w:rPr>
          <w:sz w:val="28"/>
          <w:szCs w:val="28"/>
        </w:rPr>
        <w:t>……</w:t>
      </w:r>
      <w:r w:rsidRPr="002546B8">
        <w:rPr>
          <w:sz w:val="28"/>
          <w:szCs w:val="28"/>
        </w:rPr>
        <w:t>……………………………3</w:t>
      </w:r>
    </w:p>
    <w:p w:rsidR="00B56863" w:rsidRPr="002546B8" w:rsidRDefault="00B56863" w:rsidP="008F53F7">
      <w:pPr>
        <w:spacing w:after="120" w:line="360" w:lineRule="auto"/>
        <w:jc w:val="both"/>
        <w:rPr>
          <w:color w:val="333333"/>
          <w:sz w:val="28"/>
          <w:szCs w:val="28"/>
          <w:shd w:val="clear" w:color="auto" w:fill="FFFFFF"/>
        </w:rPr>
      </w:pPr>
      <w:r w:rsidRPr="002546B8">
        <w:rPr>
          <w:color w:val="333333"/>
          <w:sz w:val="28"/>
          <w:szCs w:val="28"/>
          <w:shd w:val="clear" w:color="auto" w:fill="FFFFFF"/>
        </w:rPr>
        <w:t xml:space="preserve">Глава I. Технология развития критического мышления через чтение и письмо (РКМЧП) </w:t>
      </w:r>
      <w:r>
        <w:rPr>
          <w:color w:val="333333"/>
          <w:sz w:val="28"/>
          <w:szCs w:val="28"/>
          <w:shd w:val="clear" w:color="auto" w:fill="FFFFFF"/>
        </w:rPr>
        <w:t>………………………………………………………………………....…..5</w:t>
      </w:r>
    </w:p>
    <w:p w:rsidR="00B56863" w:rsidRDefault="00B56863" w:rsidP="008F53F7">
      <w:pPr>
        <w:spacing w:after="120" w:line="360" w:lineRule="auto"/>
        <w:jc w:val="both"/>
        <w:rPr>
          <w:sz w:val="28"/>
          <w:szCs w:val="28"/>
        </w:rPr>
      </w:pPr>
      <w:r w:rsidRPr="002546B8">
        <w:rPr>
          <w:color w:val="333333"/>
          <w:sz w:val="28"/>
          <w:szCs w:val="28"/>
          <w:shd w:val="clear" w:color="auto" w:fill="FFFFFF"/>
        </w:rPr>
        <w:t>Глава II. Использование приемов развития критического мышления на уроках литературы</w:t>
      </w:r>
      <w:r w:rsidRPr="002546B8">
        <w:rPr>
          <w:sz w:val="28"/>
          <w:szCs w:val="28"/>
        </w:rPr>
        <w:t>……</w:t>
      </w:r>
      <w:r>
        <w:rPr>
          <w:sz w:val="28"/>
          <w:szCs w:val="28"/>
        </w:rPr>
        <w:t>………………………………………………………..…………….6</w:t>
      </w:r>
    </w:p>
    <w:p w:rsidR="00B56863" w:rsidRDefault="00B56863" w:rsidP="008F53F7">
      <w:pPr>
        <w:jc w:val="both"/>
        <w:rPr>
          <w:color w:val="000000"/>
          <w:sz w:val="28"/>
          <w:szCs w:val="28"/>
        </w:rPr>
      </w:pPr>
      <w:r w:rsidRPr="00045689">
        <w:rPr>
          <w:color w:val="000000"/>
          <w:sz w:val="28"/>
          <w:szCs w:val="28"/>
        </w:rPr>
        <w:t>Приемы технологии РКМЧП , используемые на стадии вызова…</w:t>
      </w:r>
      <w:r>
        <w:rPr>
          <w:color w:val="000000"/>
          <w:sz w:val="28"/>
          <w:szCs w:val="28"/>
        </w:rPr>
        <w:t>…………</w:t>
      </w:r>
      <w:r w:rsidRPr="00045689">
        <w:rPr>
          <w:color w:val="000000"/>
          <w:sz w:val="28"/>
          <w:szCs w:val="28"/>
        </w:rPr>
        <w:t>……</w:t>
      </w:r>
      <w:r>
        <w:rPr>
          <w:color w:val="000000"/>
          <w:sz w:val="28"/>
          <w:szCs w:val="28"/>
        </w:rPr>
        <w:t>6</w:t>
      </w:r>
    </w:p>
    <w:p w:rsidR="00B56863" w:rsidRPr="00045689" w:rsidRDefault="00B56863" w:rsidP="008F53F7">
      <w:pPr>
        <w:jc w:val="both"/>
        <w:rPr>
          <w:color w:val="000000"/>
          <w:sz w:val="28"/>
          <w:szCs w:val="28"/>
        </w:rPr>
      </w:pPr>
    </w:p>
    <w:p w:rsidR="00B56863" w:rsidRDefault="00B56863" w:rsidP="008F53F7">
      <w:pPr>
        <w:spacing w:after="120" w:line="360" w:lineRule="auto"/>
        <w:jc w:val="both"/>
        <w:rPr>
          <w:color w:val="000000"/>
          <w:sz w:val="28"/>
          <w:szCs w:val="28"/>
        </w:rPr>
      </w:pPr>
      <w:r w:rsidRPr="00045689">
        <w:rPr>
          <w:color w:val="000000"/>
          <w:sz w:val="28"/>
          <w:szCs w:val="28"/>
        </w:rPr>
        <w:t xml:space="preserve">Приемы технологии РКМЧП , используемые на стадии </w:t>
      </w:r>
      <w:r>
        <w:rPr>
          <w:color w:val="000000"/>
          <w:sz w:val="28"/>
          <w:szCs w:val="28"/>
        </w:rPr>
        <w:t>осмысления</w:t>
      </w:r>
      <w:r w:rsidRPr="00045689">
        <w:rPr>
          <w:color w:val="000000"/>
          <w:sz w:val="28"/>
          <w:szCs w:val="28"/>
        </w:rPr>
        <w:t>…</w:t>
      </w:r>
      <w:r>
        <w:rPr>
          <w:color w:val="000000"/>
          <w:sz w:val="28"/>
          <w:szCs w:val="28"/>
        </w:rPr>
        <w:t>…...</w:t>
      </w:r>
      <w:r w:rsidRPr="00045689">
        <w:rPr>
          <w:color w:val="000000"/>
          <w:sz w:val="28"/>
          <w:szCs w:val="28"/>
        </w:rPr>
        <w:t>……</w:t>
      </w:r>
      <w:r>
        <w:rPr>
          <w:color w:val="000000"/>
          <w:sz w:val="28"/>
          <w:szCs w:val="28"/>
        </w:rPr>
        <w:t>8</w:t>
      </w:r>
    </w:p>
    <w:p w:rsidR="00B56863" w:rsidRPr="00045689" w:rsidRDefault="00B56863" w:rsidP="008F53F7">
      <w:pPr>
        <w:spacing w:after="120" w:line="360" w:lineRule="auto"/>
        <w:jc w:val="both"/>
        <w:rPr>
          <w:sz w:val="28"/>
          <w:szCs w:val="28"/>
        </w:rPr>
      </w:pPr>
      <w:r w:rsidRPr="00045689">
        <w:rPr>
          <w:color w:val="000000"/>
          <w:sz w:val="28"/>
          <w:szCs w:val="28"/>
        </w:rPr>
        <w:t xml:space="preserve">Приемы технологии РКМЧП , используемые на стадии </w:t>
      </w:r>
      <w:r>
        <w:rPr>
          <w:color w:val="000000"/>
          <w:sz w:val="28"/>
          <w:szCs w:val="28"/>
        </w:rPr>
        <w:t>рефлексии</w:t>
      </w:r>
      <w:r w:rsidRPr="00045689">
        <w:rPr>
          <w:color w:val="000000"/>
          <w:sz w:val="28"/>
          <w:szCs w:val="28"/>
        </w:rPr>
        <w:t>…</w:t>
      </w:r>
      <w:r>
        <w:rPr>
          <w:color w:val="000000"/>
          <w:sz w:val="28"/>
          <w:szCs w:val="28"/>
        </w:rPr>
        <w:t>……</w:t>
      </w:r>
      <w:r w:rsidRPr="00045689">
        <w:rPr>
          <w:color w:val="000000"/>
          <w:sz w:val="28"/>
          <w:szCs w:val="28"/>
        </w:rPr>
        <w:t>……</w:t>
      </w:r>
      <w:r>
        <w:rPr>
          <w:color w:val="000000"/>
          <w:sz w:val="28"/>
          <w:szCs w:val="28"/>
        </w:rPr>
        <w:t>11</w:t>
      </w:r>
    </w:p>
    <w:p w:rsidR="00B56863" w:rsidRPr="002546B8" w:rsidRDefault="00B56863" w:rsidP="008F53F7">
      <w:pPr>
        <w:spacing w:line="360" w:lineRule="auto"/>
        <w:rPr>
          <w:sz w:val="28"/>
          <w:szCs w:val="28"/>
        </w:rPr>
      </w:pPr>
      <w:r w:rsidRPr="002546B8">
        <w:rPr>
          <w:sz w:val="28"/>
          <w:szCs w:val="28"/>
        </w:rPr>
        <w:t>Заключение…………………………………………</w:t>
      </w:r>
      <w:r>
        <w:rPr>
          <w:sz w:val="28"/>
          <w:szCs w:val="28"/>
        </w:rPr>
        <w:t>….</w:t>
      </w:r>
      <w:r w:rsidRPr="002546B8">
        <w:rPr>
          <w:sz w:val="28"/>
          <w:szCs w:val="28"/>
        </w:rPr>
        <w:t>……………………………</w:t>
      </w:r>
      <w:r>
        <w:rPr>
          <w:sz w:val="28"/>
          <w:szCs w:val="28"/>
        </w:rPr>
        <w:t>13</w:t>
      </w:r>
    </w:p>
    <w:p w:rsidR="00B56863" w:rsidRPr="002546B8" w:rsidRDefault="00B56863" w:rsidP="008F53F7">
      <w:pPr>
        <w:spacing w:line="360" w:lineRule="auto"/>
        <w:rPr>
          <w:sz w:val="28"/>
          <w:szCs w:val="28"/>
        </w:rPr>
      </w:pPr>
      <w:r w:rsidRPr="002546B8">
        <w:rPr>
          <w:sz w:val="28"/>
          <w:szCs w:val="28"/>
        </w:rPr>
        <w:t>Использованная литература………………………</w:t>
      </w:r>
      <w:r>
        <w:rPr>
          <w:sz w:val="28"/>
          <w:szCs w:val="28"/>
        </w:rPr>
        <w:t>...</w:t>
      </w:r>
      <w:r w:rsidRPr="002546B8">
        <w:rPr>
          <w:sz w:val="28"/>
          <w:szCs w:val="28"/>
        </w:rPr>
        <w:t>……………………………..</w:t>
      </w:r>
      <w:r>
        <w:rPr>
          <w:sz w:val="28"/>
          <w:szCs w:val="28"/>
        </w:rPr>
        <w:t>14</w:t>
      </w:r>
    </w:p>
    <w:p w:rsidR="00B56863" w:rsidRPr="002546B8" w:rsidRDefault="00B56863" w:rsidP="008F53F7">
      <w:pPr>
        <w:spacing w:line="360" w:lineRule="auto"/>
        <w:rPr>
          <w:sz w:val="28"/>
          <w:szCs w:val="28"/>
        </w:rPr>
      </w:pPr>
      <w:r w:rsidRPr="002546B8">
        <w:rPr>
          <w:sz w:val="28"/>
          <w:szCs w:val="28"/>
        </w:rPr>
        <w:t>Приложения</w:t>
      </w:r>
    </w:p>
    <w:p w:rsidR="00B56863" w:rsidRDefault="00B56863" w:rsidP="003075D7">
      <w:pPr>
        <w:spacing w:line="480" w:lineRule="auto"/>
        <w:ind w:firstLine="540"/>
        <w:rPr>
          <w:sz w:val="28"/>
          <w:szCs w:val="28"/>
        </w:rPr>
      </w:pPr>
    </w:p>
    <w:p w:rsidR="00B56863" w:rsidRDefault="00B56863" w:rsidP="003075D7">
      <w:pPr>
        <w:spacing w:line="480" w:lineRule="auto"/>
        <w:ind w:firstLine="540"/>
        <w:rPr>
          <w:sz w:val="28"/>
          <w:szCs w:val="28"/>
        </w:rPr>
      </w:pPr>
    </w:p>
    <w:p w:rsidR="00B56863" w:rsidRDefault="00B56863" w:rsidP="003075D7">
      <w:pPr>
        <w:spacing w:line="276" w:lineRule="auto"/>
        <w:ind w:firstLine="540"/>
        <w:rPr>
          <w:sz w:val="28"/>
          <w:szCs w:val="28"/>
        </w:rPr>
      </w:pPr>
    </w:p>
    <w:p w:rsidR="00B56863" w:rsidRDefault="00B56863" w:rsidP="003075D7">
      <w:pPr>
        <w:spacing w:line="276" w:lineRule="auto"/>
        <w:ind w:firstLine="540"/>
        <w:rPr>
          <w:sz w:val="28"/>
          <w:szCs w:val="28"/>
        </w:rPr>
      </w:pPr>
    </w:p>
    <w:p w:rsidR="00B56863" w:rsidRDefault="00B56863" w:rsidP="003075D7">
      <w:pPr>
        <w:spacing w:line="276" w:lineRule="auto"/>
        <w:rPr>
          <w:sz w:val="28"/>
          <w:szCs w:val="28"/>
        </w:rPr>
      </w:pPr>
    </w:p>
    <w:p w:rsidR="00B56863" w:rsidRDefault="00B56863" w:rsidP="003075D7">
      <w:pPr>
        <w:spacing w:line="276" w:lineRule="auto"/>
        <w:rPr>
          <w:sz w:val="28"/>
          <w:szCs w:val="28"/>
        </w:rPr>
      </w:pPr>
    </w:p>
    <w:p w:rsidR="00B56863" w:rsidRDefault="00B56863" w:rsidP="003075D7">
      <w:pPr>
        <w:spacing w:line="276" w:lineRule="auto"/>
        <w:rPr>
          <w:sz w:val="28"/>
          <w:szCs w:val="28"/>
        </w:rPr>
      </w:pPr>
    </w:p>
    <w:p w:rsidR="00B56863" w:rsidRDefault="00B56863" w:rsidP="003075D7">
      <w:pPr>
        <w:spacing w:line="276" w:lineRule="auto"/>
        <w:rPr>
          <w:sz w:val="28"/>
          <w:szCs w:val="28"/>
        </w:rPr>
      </w:pPr>
    </w:p>
    <w:p w:rsidR="00B56863" w:rsidRDefault="00B56863" w:rsidP="003075D7">
      <w:pPr>
        <w:spacing w:line="276" w:lineRule="auto"/>
        <w:rPr>
          <w:sz w:val="28"/>
          <w:szCs w:val="28"/>
        </w:rPr>
      </w:pPr>
    </w:p>
    <w:p w:rsidR="00B56863" w:rsidRDefault="00B56863" w:rsidP="003075D7">
      <w:pPr>
        <w:spacing w:line="276" w:lineRule="auto"/>
        <w:rPr>
          <w:sz w:val="28"/>
          <w:szCs w:val="28"/>
        </w:rPr>
      </w:pPr>
    </w:p>
    <w:p w:rsidR="00B56863" w:rsidRDefault="00B56863" w:rsidP="003075D7">
      <w:pPr>
        <w:spacing w:line="276" w:lineRule="auto"/>
        <w:rPr>
          <w:sz w:val="28"/>
          <w:szCs w:val="28"/>
        </w:rPr>
      </w:pPr>
    </w:p>
    <w:p w:rsidR="00B56863" w:rsidRDefault="00B56863" w:rsidP="003075D7">
      <w:pPr>
        <w:spacing w:line="276" w:lineRule="auto"/>
        <w:rPr>
          <w:sz w:val="28"/>
          <w:szCs w:val="28"/>
        </w:rPr>
      </w:pPr>
    </w:p>
    <w:p w:rsidR="00B56863" w:rsidRDefault="00B56863" w:rsidP="003075D7">
      <w:pPr>
        <w:spacing w:line="276" w:lineRule="auto"/>
        <w:rPr>
          <w:sz w:val="28"/>
          <w:szCs w:val="28"/>
        </w:rPr>
      </w:pPr>
    </w:p>
    <w:p w:rsidR="00B56863" w:rsidRDefault="00B56863" w:rsidP="003075D7">
      <w:pPr>
        <w:spacing w:line="276" w:lineRule="auto"/>
        <w:rPr>
          <w:sz w:val="28"/>
          <w:szCs w:val="28"/>
        </w:rPr>
      </w:pPr>
    </w:p>
    <w:p w:rsidR="00B56863" w:rsidRDefault="00B56863" w:rsidP="003075D7">
      <w:pPr>
        <w:spacing w:line="276" w:lineRule="auto"/>
        <w:rPr>
          <w:sz w:val="28"/>
          <w:szCs w:val="28"/>
        </w:rPr>
      </w:pPr>
    </w:p>
    <w:p w:rsidR="00B56863" w:rsidRDefault="00B56863" w:rsidP="003075D7">
      <w:pPr>
        <w:spacing w:line="276" w:lineRule="auto"/>
        <w:rPr>
          <w:sz w:val="28"/>
          <w:szCs w:val="28"/>
        </w:rPr>
      </w:pPr>
    </w:p>
    <w:p w:rsidR="00B56863" w:rsidRDefault="00B56863" w:rsidP="003075D7">
      <w:pPr>
        <w:spacing w:line="276" w:lineRule="auto"/>
        <w:rPr>
          <w:sz w:val="28"/>
          <w:szCs w:val="28"/>
        </w:rPr>
      </w:pPr>
    </w:p>
    <w:p w:rsidR="00B56863" w:rsidRPr="000F3D7B" w:rsidRDefault="00B56863" w:rsidP="00343858">
      <w:pPr>
        <w:shd w:val="clear" w:color="auto" w:fill="FFFFFF"/>
        <w:spacing w:after="120"/>
        <w:ind w:firstLine="567"/>
        <w:jc w:val="center"/>
        <w:rPr>
          <w:b/>
          <w:bCs/>
          <w:color w:val="333333"/>
          <w:sz w:val="28"/>
          <w:szCs w:val="28"/>
        </w:rPr>
      </w:pPr>
      <w:r w:rsidRPr="000F3D7B">
        <w:rPr>
          <w:b/>
          <w:bCs/>
          <w:color w:val="333333"/>
          <w:sz w:val="28"/>
          <w:szCs w:val="28"/>
        </w:rPr>
        <w:t>Введение</w:t>
      </w:r>
    </w:p>
    <w:p w:rsidR="00B56863" w:rsidRPr="000F3D7B" w:rsidRDefault="00B56863" w:rsidP="00343858">
      <w:pPr>
        <w:shd w:val="clear" w:color="auto" w:fill="FFFFFF"/>
        <w:spacing w:after="120"/>
        <w:ind w:firstLine="567"/>
        <w:jc w:val="both"/>
        <w:rPr>
          <w:color w:val="333333"/>
          <w:sz w:val="28"/>
          <w:szCs w:val="28"/>
        </w:rPr>
      </w:pPr>
      <w:r w:rsidRPr="000F3D7B">
        <w:rPr>
          <w:color w:val="333333"/>
          <w:sz w:val="28"/>
          <w:szCs w:val="28"/>
        </w:rPr>
        <w:t>В педагогике XXI века в центре стоит личность ученика, развитие которой и является целью образования. Современный педагогический процесс ориентирован на индивидуальный подход к каждому ученику, педагогу необходимо развить в ребёнке его лучшие качества, учитывая особенности его личности, стимулируя «к учению с увлечением», повышая уровень его образования.</w:t>
      </w:r>
    </w:p>
    <w:p w:rsidR="00B56863" w:rsidRPr="000F3D7B" w:rsidRDefault="00B56863" w:rsidP="00343858">
      <w:pPr>
        <w:shd w:val="clear" w:color="auto" w:fill="FFFFFF"/>
        <w:spacing w:after="120"/>
        <w:ind w:firstLine="567"/>
        <w:jc w:val="both"/>
        <w:rPr>
          <w:color w:val="333333"/>
          <w:sz w:val="28"/>
          <w:szCs w:val="28"/>
        </w:rPr>
      </w:pPr>
      <w:r w:rsidRPr="000F3D7B">
        <w:rPr>
          <w:color w:val="333333"/>
          <w:sz w:val="28"/>
          <w:szCs w:val="28"/>
        </w:rPr>
        <w:t>Практика показывает, что слишком малый процент выпускников школ реально владеют информационной культурой, поэтому привлекательность данной технологии вижу в возможности развивать у учащихся критическое мышление через чтение и письмо, через развитие культуры работы с текстом.</w:t>
      </w:r>
    </w:p>
    <w:p w:rsidR="00B56863" w:rsidRPr="000F3D7B" w:rsidRDefault="00B56863" w:rsidP="00343858">
      <w:pPr>
        <w:shd w:val="clear" w:color="auto" w:fill="FFFFFF"/>
        <w:spacing w:after="120"/>
        <w:ind w:firstLine="567"/>
        <w:jc w:val="both"/>
        <w:rPr>
          <w:color w:val="333333"/>
          <w:sz w:val="28"/>
          <w:szCs w:val="28"/>
        </w:rPr>
      </w:pPr>
      <w:r w:rsidRPr="000F3D7B">
        <w:rPr>
          <w:color w:val="333333"/>
          <w:sz w:val="28"/>
          <w:szCs w:val="28"/>
        </w:rPr>
        <w:t>Современного ученика чрезвычайно трудно мотивировать к познавательной деятельности в условиях обширного информационного пространства современности. На мой взгляд, это связано с недостаточным уровнем развития мышления и, прежде всего, критического. А это очень важно для человека в современном мире, который входит в новый век с новым обликом познавательной культуры, для которой «человек репродуцирующий» – понятие, в сущности, устаревшее и неинтересное. Кроме воспроизводящей деятельности существует и другой род деятельности, именно деятельность комбинирующая или творческая, т.е. критическая.</w:t>
      </w:r>
    </w:p>
    <w:p w:rsidR="00B56863" w:rsidRPr="000F3D7B" w:rsidRDefault="00B56863" w:rsidP="00343858">
      <w:pPr>
        <w:shd w:val="clear" w:color="auto" w:fill="FFFFFF"/>
        <w:spacing w:after="120"/>
        <w:ind w:firstLine="567"/>
        <w:jc w:val="both"/>
        <w:rPr>
          <w:color w:val="333333"/>
          <w:sz w:val="28"/>
          <w:szCs w:val="28"/>
        </w:rPr>
      </w:pPr>
      <w:r w:rsidRPr="000F3D7B">
        <w:rPr>
          <w:color w:val="333333"/>
          <w:sz w:val="28"/>
          <w:szCs w:val="28"/>
        </w:rPr>
        <w:t>Критичность ума – это умение человека объективно оценивать свои и чужие мысли, тщательно и всесторонне проверять все выдвигаемые положения и выводы. Человек с критическим складом ума никогда не расценивает свои высказывания и суждения как абсолютно верные. Критическое мышление, т.е. творческое, помогает человеку определить собственные приоритеты в личной и профессиональной жизни. Предполагает принятие индивидуальной ответственности за сделанный выбор. Повышает уровень индивидуальной культуры работы с информацией. Формирует умение анализировать и делать самостоятельные выводы, прогнозировать последствия своих решений и отвечать за них. Позволяет развивать культуру диалога в совместной деятельности.</w:t>
      </w:r>
    </w:p>
    <w:p w:rsidR="00B56863" w:rsidRPr="000F3D7B" w:rsidRDefault="00B56863" w:rsidP="00343858">
      <w:pPr>
        <w:shd w:val="clear" w:color="auto" w:fill="FFFFFF"/>
        <w:spacing w:after="120"/>
        <w:ind w:firstLine="567"/>
        <w:jc w:val="both"/>
        <w:rPr>
          <w:color w:val="333333"/>
          <w:sz w:val="28"/>
          <w:szCs w:val="28"/>
        </w:rPr>
      </w:pPr>
      <w:r w:rsidRPr="000F3D7B">
        <w:rPr>
          <w:color w:val="333333"/>
          <w:sz w:val="28"/>
          <w:szCs w:val="28"/>
        </w:rPr>
        <w:t>Таким образом, умение мыслить критически помогает человеку сократить количество поступков, о которых после пришлось бы жалеть, а значит, увеличивает наши шансы на успех.</w:t>
      </w:r>
    </w:p>
    <w:p w:rsidR="00B56863" w:rsidRPr="000F3D7B" w:rsidRDefault="00B56863" w:rsidP="00343858">
      <w:pPr>
        <w:shd w:val="clear" w:color="auto" w:fill="FFFFFF"/>
        <w:spacing w:after="120"/>
        <w:ind w:firstLine="567"/>
        <w:jc w:val="both"/>
        <w:rPr>
          <w:sz w:val="28"/>
          <w:szCs w:val="28"/>
        </w:rPr>
      </w:pPr>
      <w:r w:rsidRPr="000F3D7B">
        <w:rPr>
          <w:color w:val="333333"/>
          <w:sz w:val="28"/>
          <w:szCs w:val="28"/>
        </w:rPr>
        <w:t>В ходе работы в рамках этой модели учащиеся овладевают различными способами интегрирования информации, учатся вырабатывать собственное мнение на основе осмысления различного опыта, идей и представлений, строить умозаключения и логические цепочки доказательств, выражать свои мысли ясно, уверенно и корректно по отношению к окружающим. Технология представляет собой систему стратегий, объединяющих приемы учебной работы по видам учебной деятельности независимо от конкретного предметного содержания.</w:t>
      </w:r>
    </w:p>
    <w:p w:rsidR="00B56863" w:rsidRPr="000F3D7B" w:rsidRDefault="00B56863" w:rsidP="00343858">
      <w:pPr>
        <w:ind w:firstLine="567"/>
        <w:jc w:val="both"/>
        <w:rPr>
          <w:sz w:val="28"/>
          <w:szCs w:val="28"/>
        </w:rPr>
      </w:pPr>
      <w:r w:rsidRPr="000F3D7B">
        <w:rPr>
          <w:b/>
          <w:bCs/>
          <w:sz w:val="28"/>
          <w:szCs w:val="28"/>
        </w:rPr>
        <w:t>Актуальность</w:t>
      </w:r>
      <w:r w:rsidRPr="000F3D7B">
        <w:rPr>
          <w:sz w:val="28"/>
          <w:szCs w:val="28"/>
        </w:rPr>
        <w:t xml:space="preserve"> работы состоит в том, что на основе обобщения опыта использования технологии РКМЧП представлены типовые решения проблемы и вытекающих из нее задач, вызывающих, как правило, затруднения у учителей литературы.</w:t>
      </w:r>
    </w:p>
    <w:p w:rsidR="00B56863" w:rsidRPr="000F3D7B" w:rsidRDefault="00B56863" w:rsidP="00343858">
      <w:pPr>
        <w:ind w:firstLine="567"/>
        <w:jc w:val="both"/>
        <w:rPr>
          <w:sz w:val="28"/>
          <w:szCs w:val="28"/>
        </w:rPr>
      </w:pPr>
      <w:r w:rsidRPr="000F3D7B">
        <w:rPr>
          <w:b/>
          <w:bCs/>
          <w:sz w:val="28"/>
          <w:szCs w:val="28"/>
        </w:rPr>
        <w:t>Проблема</w:t>
      </w:r>
      <w:r w:rsidRPr="000F3D7B">
        <w:rPr>
          <w:sz w:val="28"/>
          <w:szCs w:val="28"/>
        </w:rPr>
        <w:t xml:space="preserve"> же состоит в поиске ответа на вопрос, как научить школьников четко ставить цели и задачи, самостоятельно определять методы достижения поставленных целей и задач, находить нестандартные решения проблемы, погружаться в проблемы, обобщать и систематизировать материал.</w:t>
      </w:r>
    </w:p>
    <w:p w:rsidR="00B56863" w:rsidRPr="000F3D7B" w:rsidRDefault="00B56863" w:rsidP="00343858">
      <w:pPr>
        <w:ind w:firstLine="567"/>
        <w:jc w:val="both"/>
        <w:rPr>
          <w:sz w:val="28"/>
          <w:szCs w:val="28"/>
        </w:rPr>
      </w:pPr>
      <w:r w:rsidRPr="000F3D7B">
        <w:rPr>
          <w:sz w:val="28"/>
          <w:szCs w:val="28"/>
        </w:rPr>
        <w:t>Почему в практике часто возникают затруднения в развитии личностных качеств детей, в побуждении их к сотрудничеству и сотворчеству?Как добиться всеобщей заинтересованности на уроке? Какие формы организации учебной деятельности могут привести к хорошим результатам?</w:t>
      </w:r>
    </w:p>
    <w:p w:rsidR="00B56863" w:rsidRPr="000F3D7B" w:rsidRDefault="00B56863" w:rsidP="00343858">
      <w:pPr>
        <w:ind w:firstLine="567"/>
        <w:jc w:val="both"/>
        <w:rPr>
          <w:sz w:val="28"/>
          <w:szCs w:val="28"/>
        </w:rPr>
      </w:pPr>
      <w:r w:rsidRPr="000F3D7B">
        <w:rPr>
          <w:sz w:val="28"/>
          <w:szCs w:val="28"/>
        </w:rPr>
        <w:t xml:space="preserve">На мой взгляд, эффективны из них те, которые развивают личностные качества учащихся. </w:t>
      </w:r>
    </w:p>
    <w:p w:rsidR="00B56863" w:rsidRPr="000F3D7B" w:rsidRDefault="00B56863" w:rsidP="00343858">
      <w:pPr>
        <w:ind w:firstLine="567"/>
        <w:jc w:val="both"/>
        <w:rPr>
          <w:sz w:val="28"/>
          <w:szCs w:val="28"/>
        </w:rPr>
      </w:pPr>
      <w:r w:rsidRPr="000F3D7B">
        <w:rPr>
          <w:sz w:val="28"/>
          <w:szCs w:val="28"/>
        </w:rPr>
        <w:t>Почему учащиеся не могут отстаивать свою точку зрения, вести дискуссию, владеть ораторским мастерством? Одна из причин в том, что их не научили критически мыслить, пользоваться обширными и разнообразными источниками информации, не предложили работать в группах, в парах.</w:t>
      </w:r>
    </w:p>
    <w:p w:rsidR="00B56863" w:rsidRPr="000F3D7B" w:rsidRDefault="00B56863" w:rsidP="00343858">
      <w:pPr>
        <w:ind w:firstLine="567"/>
        <w:jc w:val="both"/>
        <w:rPr>
          <w:sz w:val="28"/>
          <w:szCs w:val="28"/>
        </w:rPr>
      </w:pPr>
      <w:r w:rsidRPr="000F3D7B">
        <w:rPr>
          <w:sz w:val="28"/>
          <w:szCs w:val="28"/>
        </w:rPr>
        <w:t xml:space="preserve">Основная </w:t>
      </w:r>
      <w:r w:rsidRPr="000F3D7B">
        <w:rPr>
          <w:b/>
          <w:bCs/>
          <w:sz w:val="28"/>
          <w:szCs w:val="28"/>
        </w:rPr>
        <w:t>задача</w:t>
      </w:r>
      <w:r w:rsidRPr="000F3D7B">
        <w:rPr>
          <w:sz w:val="28"/>
          <w:szCs w:val="28"/>
        </w:rPr>
        <w:t xml:space="preserve"> современного школьного образования состоит в том, чтобы создать такую систему обучения, которая бы обеспечила образовательные потребности каждого ученика в соответствии с его склонностями, интересами и возможностями. Для достижения этой цели необходимо кардинально поменять парадигму ученика и учителя в учебном процессе. Новая парадигма состоит в том, что ученик должен учиться сам, а учитель - осуществлять мотивационное управление его учением, то есть мотивировать, организовывать, консультировать, контролировать.</w:t>
      </w:r>
    </w:p>
    <w:p w:rsidR="00B56863" w:rsidRPr="000F3D7B" w:rsidRDefault="00B56863" w:rsidP="00343858">
      <w:pPr>
        <w:ind w:firstLine="567"/>
        <w:jc w:val="both"/>
        <w:rPr>
          <w:sz w:val="28"/>
          <w:szCs w:val="28"/>
        </w:rPr>
      </w:pPr>
      <w:r w:rsidRPr="000F3D7B">
        <w:rPr>
          <w:sz w:val="28"/>
          <w:szCs w:val="28"/>
        </w:rPr>
        <w:t xml:space="preserve">Поставив </w:t>
      </w:r>
      <w:r w:rsidRPr="000F3D7B">
        <w:rPr>
          <w:b/>
          <w:bCs/>
          <w:sz w:val="28"/>
          <w:szCs w:val="28"/>
        </w:rPr>
        <w:t>целью</w:t>
      </w:r>
      <w:r w:rsidRPr="000F3D7B">
        <w:rPr>
          <w:sz w:val="28"/>
          <w:szCs w:val="28"/>
        </w:rPr>
        <w:t xml:space="preserve"> формирование и развитие личностные качеств учащихся в процессе обучения литературе, необходимо решить следующие </w:t>
      </w:r>
      <w:r w:rsidRPr="000F3D7B">
        <w:rPr>
          <w:b/>
          <w:bCs/>
          <w:sz w:val="28"/>
          <w:szCs w:val="28"/>
        </w:rPr>
        <w:t>задачи</w:t>
      </w:r>
      <w:r w:rsidRPr="000F3D7B">
        <w:rPr>
          <w:sz w:val="28"/>
          <w:szCs w:val="28"/>
        </w:rPr>
        <w:t>:</w:t>
      </w:r>
    </w:p>
    <w:p w:rsidR="00B56863" w:rsidRPr="000F3D7B" w:rsidRDefault="00B56863" w:rsidP="00343858">
      <w:pPr>
        <w:ind w:firstLine="567"/>
        <w:jc w:val="both"/>
        <w:rPr>
          <w:sz w:val="28"/>
          <w:szCs w:val="28"/>
        </w:rPr>
      </w:pPr>
      <w:r w:rsidRPr="000F3D7B">
        <w:rPr>
          <w:sz w:val="28"/>
          <w:szCs w:val="28"/>
        </w:rPr>
        <w:t xml:space="preserve">- изучить теоретические основы технологии развития критического мышления через чтение и письмо; </w:t>
      </w:r>
    </w:p>
    <w:p w:rsidR="00B56863" w:rsidRPr="000F3D7B" w:rsidRDefault="00B56863" w:rsidP="00343858">
      <w:pPr>
        <w:ind w:firstLine="567"/>
        <w:jc w:val="both"/>
        <w:rPr>
          <w:sz w:val="28"/>
          <w:szCs w:val="28"/>
        </w:rPr>
      </w:pPr>
      <w:r w:rsidRPr="000F3D7B">
        <w:rPr>
          <w:sz w:val="28"/>
          <w:szCs w:val="28"/>
        </w:rPr>
        <w:t>-  найти оптимальные способы и приемы организации учебной деятельности;</w:t>
      </w:r>
    </w:p>
    <w:p w:rsidR="00B56863" w:rsidRPr="000F3D7B" w:rsidRDefault="00B56863" w:rsidP="00343858">
      <w:pPr>
        <w:ind w:firstLine="567"/>
        <w:jc w:val="both"/>
        <w:rPr>
          <w:sz w:val="28"/>
          <w:szCs w:val="28"/>
        </w:rPr>
      </w:pPr>
      <w:r w:rsidRPr="000F3D7B">
        <w:rPr>
          <w:sz w:val="28"/>
          <w:szCs w:val="28"/>
        </w:rPr>
        <w:t>- разработать систему уроков, способствующих развитию критического мышления.</w:t>
      </w:r>
    </w:p>
    <w:p w:rsidR="00B56863" w:rsidRDefault="00B56863" w:rsidP="00343858">
      <w:pPr>
        <w:spacing w:after="120"/>
        <w:ind w:firstLine="567"/>
        <w:jc w:val="both"/>
        <w:rPr>
          <w:b/>
          <w:bCs/>
          <w:color w:val="333333"/>
          <w:sz w:val="28"/>
          <w:szCs w:val="28"/>
          <w:shd w:val="clear" w:color="auto" w:fill="FFFFFF"/>
        </w:rPr>
      </w:pPr>
    </w:p>
    <w:p w:rsidR="00B56863" w:rsidRDefault="00B56863" w:rsidP="00343858">
      <w:pPr>
        <w:spacing w:after="120"/>
        <w:ind w:firstLine="567"/>
        <w:jc w:val="both"/>
        <w:rPr>
          <w:b/>
          <w:bCs/>
          <w:color w:val="333333"/>
          <w:sz w:val="28"/>
          <w:szCs w:val="28"/>
          <w:shd w:val="clear" w:color="auto" w:fill="FFFFFF"/>
        </w:rPr>
      </w:pPr>
    </w:p>
    <w:p w:rsidR="00B56863" w:rsidRDefault="00B56863" w:rsidP="00343858">
      <w:pPr>
        <w:spacing w:after="120"/>
        <w:ind w:firstLine="567"/>
        <w:jc w:val="both"/>
        <w:rPr>
          <w:b/>
          <w:bCs/>
          <w:color w:val="333333"/>
          <w:sz w:val="28"/>
          <w:szCs w:val="28"/>
          <w:shd w:val="clear" w:color="auto" w:fill="FFFFFF"/>
        </w:rPr>
      </w:pPr>
    </w:p>
    <w:p w:rsidR="00B56863" w:rsidRDefault="00B56863" w:rsidP="00343858">
      <w:pPr>
        <w:spacing w:after="120"/>
        <w:ind w:firstLine="567"/>
        <w:jc w:val="both"/>
        <w:rPr>
          <w:b/>
          <w:bCs/>
          <w:color w:val="333333"/>
          <w:sz w:val="28"/>
          <w:szCs w:val="28"/>
          <w:shd w:val="clear" w:color="auto" w:fill="FFFFFF"/>
        </w:rPr>
      </w:pPr>
    </w:p>
    <w:p w:rsidR="00B56863" w:rsidRDefault="00B56863" w:rsidP="00343858">
      <w:pPr>
        <w:spacing w:after="120"/>
        <w:ind w:firstLine="567"/>
        <w:jc w:val="both"/>
        <w:rPr>
          <w:b/>
          <w:bCs/>
          <w:color w:val="333333"/>
          <w:sz w:val="28"/>
          <w:szCs w:val="28"/>
          <w:shd w:val="clear" w:color="auto" w:fill="FFFFFF"/>
        </w:rPr>
      </w:pPr>
    </w:p>
    <w:p w:rsidR="00B56863" w:rsidRDefault="00B56863" w:rsidP="00343858">
      <w:pPr>
        <w:spacing w:after="120"/>
        <w:ind w:firstLine="567"/>
        <w:jc w:val="both"/>
        <w:rPr>
          <w:b/>
          <w:bCs/>
          <w:color w:val="333333"/>
          <w:sz w:val="28"/>
          <w:szCs w:val="28"/>
          <w:shd w:val="clear" w:color="auto" w:fill="FFFFFF"/>
        </w:rPr>
      </w:pPr>
    </w:p>
    <w:p w:rsidR="00B56863" w:rsidRDefault="00B56863" w:rsidP="00343858">
      <w:pPr>
        <w:spacing w:after="120"/>
        <w:ind w:firstLine="567"/>
        <w:jc w:val="both"/>
        <w:rPr>
          <w:b/>
          <w:bCs/>
          <w:color w:val="333333"/>
          <w:sz w:val="28"/>
          <w:szCs w:val="28"/>
          <w:shd w:val="clear" w:color="auto" w:fill="FFFFFF"/>
        </w:rPr>
      </w:pPr>
    </w:p>
    <w:p w:rsidR="00B56863" w:rsidRPr="000F3D7B" w:rsidRDefault="00B56863" w:rsidP="00343858">
      <w:pPr>
        <w:spacing w:after="120"/>
        <w:ind w:firstLine="567"/>
        <w:jc w:val="both"/>
        <w:rPr>
          <w:b/>
          <w:bCs/>
          <w:color w:val="333333"/>
          <w:sz w:val="28"/>
          <w:szCs w:val="28"/>
          <w:shd w:val="clear" w:color="auto" w:fill="FFFFFF"/>
        </w:rPr>
      </w:pPr>
      <w:r w:rsidRPr="000F3D7B">
        <w:rPr>
          <w:b/>
          <w:bCs/>
          <w:color w:val="333333"/>
          <w:sz w:val="28"/>
          <w:szCs w:val="28"/>
          <w:shd w:val="clear" w:color="auto" w:fill="FFFFFF"/>
        </w:rPr>
        <w:t xml:space="preserve">Глава I. Технология развития критического мышления через чтение и письмо (РКМЧП) </w:t>
      </w:r>
    </w:p>
    <w:p w:rsidR="00B56863" w:rsidRPr="000F3D7B" w:rsidRDefault="00B56863" w:rsidP="00343858">
      <w:pPr>
        <w:ind w:firstLine="567"/>
        <w:jc w:val="both"/>
        <w:rPr>
          <w:sz w:val="28"/>
          <w:szCs w:val="28"/>
        </w:rPr>
      </w:pPr>
    </w:p>
    <w:p w:rsidR="00B56863" w:rsidRPr="000F3D7B" w:rsidRDefault="00B56863" w:rsidP="00343858">
      <w:pPr>
        <w:ind w:firstLine="567"/>
        <w:jc w:val="both"/>
        <w:rPr>
          <w:color w:val="000000"/>
          <w:sz w:val="28"/>
          <w:szCs w:val="28"/>
        </w:rPr>
      </w:pPr>
      <w:r w:rsidRPr="000F3D7B">
        <w:rPr>
          <w:b/>
          <w:bCs/>
          <w:color w:val="000000"/>
          <w:sz w:val="28"/>
          <w:szCs w:val="28"/>
        </w:rPr>
        <w:t>Теоретическую основу проекта</w:t>
      </w:r>
      <w:r w:rsidRPr="000F3D7B">
        <w:rPr>
          <w:color w:val="000000"/>
          <w:sz w:val="28"/>
          <w:szCs w:val="28"/>
        </w:rPr>
        <w:t xml:space="preserve"> составляют положения, изложенные в технологии РКМЧП (critical thinkin), которая разработана в конце XX века в США (Ч. Темпл, Д. Стил, К. Мередит). В ней синтезированы идеи и методы русских отечественных технологий коллективных и групповых способов обучения, а также сотрудничества, развивающего обучения; она является общепедагогической, надпредметной.</w:t>
      </w:r>
    </w:p>
    <w:p w:rsidR="00B56863" w:rsidRPr="000F3D7B" w:rsidRDefault="00B56863" w:rsidP="00343858">
      <w:pPr>
        <w:ind w:firstLine="567"/>
        <w:jc w:val="both"/>
        <w:rPr>
          <w:color w:val="000000"/>
          <w:sz w:val="28"/>
          <w:szCs w:val="28"/>
        </w:rPr>
      </w:pPr>
      <w:r w:rsidRPr="000F3D7B">
        <w:rPr>
          <w:color w:val="000000"/>
          <w:sz w:val="28"/>
          <w:szCs w:val="28"/>
        </w:rPr>
        <w:t>Технология РКМЧП представляет собой целостную систему, формирующую навыки работы с информацией в процессе чтения и письма. Она направлена на освоение базовых навыков открытого информационного пространства, развитие качеств гражданина открытого общества, включенного в межкультурное взаимодействие. Технология открыта для решения большого спектра проблем в образовательной сфере.</w:t>
      </w:r>
    </w:p>
    <w:p w:rsidR="00B56863" w:rsidRPr="000F3D7B" w:rsidRDefault="00B56863" w:rsidP="00343858">
      <w:pPr>
        <w:ind w:firstLine="567"/>
        <w:jc w:val="both"/>
        <w:rPr>
          <w:sz w:val="28"/>
          <w:szCs w:val="28"/>
        </w:rPr>
      </w:pPr>
      <w:r w:rsidRPr="000F3D7B">
        <w:rPr>
          <w:sz w:val="28"/>
          <w:szCs w:val="28"/>
        </w:rPr>
        <w:t>Технология развития критического мышления связана с понятием критического мышления. Какого школьника можно назвать критически мыслящим? Такого, который владеет способами интерпретации и оценки информационного сообщения, способный выделить в тексте противоречия, аргументировать свою точку зрения, опираясь не только на логику, но и на представления собеседника, умеющего работать с различными типами информации, эффективно использующего разнообразные ресурсы.</w:t>
      </w:r>
    </w:p>
    <w:p w:rsidR="00B56863" w:rsidRPr="000F3D7B" w:rsidRDefault="00B56863" w:rsidP="00343858">
      <w:pPr>
        <w:ind w:firstLine="567"/>
        <w:jc w:val="both"/>
        <w:rPr>
          <w:sz w:val="28"/>
          <w:szCs w:val="28"/>
        </w:rPr>
      </w:pPr>
      <w:r w:rsidRPr="000F3D7B">
        <w:rPr>
          <w:sz w:val="28"/>
          <w:szCs w:val="28"/>
        </w:rPr>
        <w:t xml:space="preserve"> В чем же специфика образовательной технологии развития критического мышления? </w:t>
      </w:r>
    </w:p>
    <w:p w:rsidR="00B56863" w:rsidRPr="000F3D7B" w:rsidRDefault="00B56863" w:rsidP="00343858">
      <w:pPr>
        <w:ind w:firstLine="567"/>
        <w:jc w:val="both"/>
        <w:rPr>
          <w:sz w:val="28"/>
          <w:szCs w:val="28"/>
        </w:rPr>
      </w:pPr>
      <w:r w:rsidRPr="000F3D7B">
        <w:rPr>
          <w:sz w:val="28"/>
          <w:szCs w:val="28"/>
        </w:rPr>
        <w:t xml:space="preserve"> Во-первых, учебный процесс строится на научно-обоснованных закономерностях взаимодействия личности и информации.</w:t>
      </w:r>
    </w:p>
    <w:p w:rsidR="00B56863" w:rsidRPr="000F3D7B" w:rsidRDefault="00B56863" w:rsidP="00343858">
      <w:pPr>
        <w:ind w:firstLine="567"/>
        <w:jc w:val="both"/>
        <w:rPr>
          <w:sz w:val="28"/>
          <w:szCs w:val="28"/>
        </w:rPr>
      </w:pPr>
      <w:r w:rsidRPr="000F3D7B">
        <w:rPr>
          <w:sz w:val="28"/>
          <w:szCs w:val="28"/>
        </w:rPr>
        <w:t xml:space="preserve"> Во-вторых, фазы этой технологии инструментально обеспечены таким образом, что преподаватель может быть максимально гибким в выборе форм и стратегий работы с текстом, организуя дискуссии.</w:t>
      </w:r>
    </w:p>
    <w:p w:rsidR="00B56863" w:rsidRPr="000F3D7B" w:rsidRDefault="00B56863" w:rsidP="00343858">
      <w:pPr>
        <w:pStyle w:val="BodyTextIndent2"/>
        <w:autoSpaceDE/>
        <w:autoSpaceDN/>
        <w:adjustRightInd/>
        <w:spacing w:line="240" w:lineRule="auto"/>
        <w:ind w:firstLine="567"/>
        <w:rPr>
          <w:rFonts w:ascii="Times New Roman" w:hAnsi="Times New Roman" w:cs="Times New Roman"/>
        </w:rPr>
      </w:pPr>
      <w:r w:rsidRPr="000F3D7B">
        <w:rPr>
          <w:rFonts w:ascii="Times New Roman" w:hAnsi="Times New Roman" w:cs="Times New Roman"/>
        </w:rPr>
        <w:t xml:space="preserve"> В-третьих, стратегии технологии позволяют все обучение проводить на основе принципов сотрудничества, совместного планирования.</w:t>
      </w:r>
    </w:p>
    <w:p w:rsidR="00B56863" w:rsidRPr="000F3D7B" w:rsidRDefault="00B56863" w:rsidP="00343858">
      <w:pPr>
        <w:ind w:firstLine="567"/>
        <w:jc w:val="both"/>
        <w:rPr>
          <w:sz w:val="28"/>
          <w:szCs w:val="28"/>
        </w:rPr>
      </w:pPr>
      <w:r w:rsidRPr="000F3D7B">
        <w:rPr>
          <w:sz w:val="28"/>
          <w:szCs w:val="28"/>
        </w:rPr>
        <w:t xml:space="preserve">     Принципиальные отличия технологии развития критического мышления от других в более высокой организации проблемного урока, когда учит, развивает и воспитывает не только тематический материал, но и приемы его изучения. </w:t>
      </w:r>
    </w:p>
    <w:p w:rsidR="00B56863" w:rsidRPr="000F3D7B" w:rsidRDefault="00B56863" w:rsidP="00343858">
      <w:pPr>
        <w:ind w:firstLine="567"/>
        <w:jc w:val="both"/>
        <w:rPr>
          <w:sz w:val="28"/>
          <w:szCs w:val="28"/>
        </w:rPr>
      </w:pPr>
      <w:r w:rsidRPr="000F3D7B">
        <w:rPr>
          <w:sz w:val="28"/>
          <w:szCs w:val="28"/>
        </w:rPr>
        <w:t xml:space="preserve">     Урок, построенный в соответствии с технологией РКМЧП, имеет три стадии: вызов, осмысление и рефлексия.</w:t>
      </w:r>
    </w:p>
    <w:p w:rsidR="00B56863" w:rsidRPr="000F3D7B" w:rsidRDefault="00B56863" w:rsidP="00343858">
      <w:pPr>
        <w:ind w:firstLine="567"/>
        <w:jc w:val="both"/>
        <w:rPr>
          <w:sz w:val="28"/>
          <w:szCs w:val="28"/>
        </w:rPr>
      </w:pPr>
      <w:r w:rsidRPr="000F3D7B">
        <w:rPr>
          <w:sz w:val="28"/>
          <w:szCs w:val="28"/>
        </w:rPr>
        <w:t xml:space="preserve">     На стадии вызова учащимся дается возможность размышлять, высказывать любые мнения.</w:t>
      </w:r>
    </w:p>
    <w:p w:rsidR="00B56863" w:rsidRPr="000F3D7B" w:rsidRDefault="00B56863" w:rsidP="00343858">
      <w:pPr>
        <w:ind w:firstLine="567"/>
        <w:jc w:val="both"/>
        <w:rPr>
          <w:sz w:val="28"/>
          <w:szCs w:val="28"/>
        </w:rPr>
      </w:pPr>
      <w:r w:rsidRPr="000F3D7B">
        <w:rPr>
          <w:sz w:val="28"/>
          <w:szCs w:val="28"/>
        </w:rPr>
        <w:t>- Как вы думаете, о чем этот рассказ? (Ю. Казаков «Тихое утро»)</w:t>
      </w:r>
    </w:p>
    <w:p w:rsidR="00B56863" w:rsidRPr="000F3D7B" w:rsidRDefault="00B56863" w:rsidP="00343858">
      <w:pPr>
        <w:ind w:firstLine="567"/>
        <w:jc w:val="both"/>
        <w:rPr>
          <w:sz w:val="28"/>
          <w:szCs w:val="28"/>
        </w:rPr>
      </w:pPr>
      <w:r w:rsidRPr="000F3D7B">
        <w:rPr>
          <w:sz w:val="28"/>
          <w:szCs w:val="28"/>
        </w:rPr>
        <w:t>- Любите ли вы басни? А что вы о них знаете? Для чего их создают?</w:t>
      </w:r>
    </w:p>
    <w:p w:rsidR="00B56863" w:rsidRPr="000F3D7B" w:rsidRDefault="00B56863" w:rsidP="00343858">
      <w:pPr>
        <w:ind w:firstLine="567"/>
        <w:jc w:val="both"/>
        <w:rPr>
          <w:sz w:val="28"/>
          <w:szCs w:val="28"/>
        </w:rPr>
      </w:pPr>
      <w:r w:rsidRPr="000F3D7B">
        <w:rPr>
          <w:sz w:val="28"/>
          <w:szCs w:val="28"/>
        </w:rPr>
        <w:t>На стадии осмысления приоритетная роль отводится тексту. Его читают, пересказывают, трансформируют, интерпретируют, обсуждают и т.д.</w:t>
      </w:r>
    </w:p>
    <w:p w:rsidR="00B56863" w:rsidRPr="000F3D7B" w:rsidRDefault="00B56863" w:rsidP="00343858">
      <w:pPr>
        <w:ind w:firstLine="567"/>
        <w:jc w:val="both"/>
        <w:rPr>
          <w:sz w:val="28"/>
          <w:szCs w:val="28"/>
        </w:rPr>
      </w:pPr>
      <w:r w:rsidRPr="000F3D7B">
        <w:rPr>
          <w:sz w:val="28"/>
          <w:szCs w:val="28"/>
        </w:rPr>
        <w:t>На стадии рефлексии происходит взвешивание, оценка, выбор.</w:t>
      </w:r>
    </w:p>
    <w:p w:rsidR="00B56863" w:rsidRPr="000F3D7B" w:rsidRDefault="00B56863" w:rsidP="00343858">
      <w:pPr>
        <w:ind w:firstLine="567"/>
        <w:jc w:val="both"/>
        <w:rPr>
          <w:sz w:val="28"/>
          <w:szCs w:val="28"/>
        </w:rPr>
      </w:pPr>
      <w:r w:rsidRPr="000F3D7B">
        <w:rPr>
          <w:sz w:val="28"/>
          <w:szCs w:val="28"/>
        </w:rPr>
        <w:t>- Что на уроке показалось интересным?</w:t>
      </w:r>
    </w:p>
    <w:p w:rsidR="00B56863" w:rsidRPr="000F3D7B" w:rsidRDefault="00B56863" w:rsidP="00343858">
      <w:pPr>
        <w:ind w:firstLine="567"/>
        <w:jc w:val="both"/>
        <w:rPr>
          <w:sz w:val="28"/>
          <w:szCs w:val="28"/>
        </w:rPr>
      </w:pPr>
      <w:r w:rsidRPr="000F3D7B">
        <w:rPr>
          <w:sz w:val="28"/>
          <w:szCs w:val="28"/>
        </w:rPr>
        <w:t>- Какие предположения подтвердились?</w:t>
      </w:r>
    </w:p>
    <w:p w:rsidR="00B56863" w:rsidRPr="000F3D7B" w:rsidRDefault="00B56863" w:rsidP="00343858">
      <w:pPr>
        <w:ind w:firstLine="567"/>
        <w:jc w:val="both"/>
        <w:rPr>
          <w:sz w:val="28"/>
          <w:szCs w:val="28"/>
        </w:rPr>
      </w:pPr>
      <w:r w:rsidRPr="000F3D7B">
        <w:rPr>
          <w:sz w:val="28"/>
          <w:szCs w:val="28"/>
        </w:rPr>
        <w:t>- Над чем стоит поразмышлять в дальнейшем? И т.д.</w:t>
      </w:r>
    </w:p>
    <w:p w:rsidR="00B56863" w:rsidRPr="000F3D7B" w:rsidRDefault="00B56863" w:rsidP="00343858">
      <w:pPr>
        <w:ind w:firstLine="567"/>
        <w:jc w:val="both"/>
        <w:rPr>
          <w:color w:val="000000"/>
          <w:sz w:val="28"/>
          <w:szCs w:val="28"/>
        </w:rPr>
      </w:pPr>
      <w:r w:rsidRPr="000F3D7B">
        <w:rPr>
          <w:color w:val="000000"/>
          <w:sz w:val="28"/>
          <w:szCs w:val="28"/>
        </w:rPr>
        <w:t xml:space="preserve">Что принципиально нового несет технология критического мышления? Элементы новизны, помимо философских идей, отмеченных выше, содержатся в методических приемах, которые ориентируются на создание условий для свободного развития каждой личности. </w:t>
      </w:r>
    </w:p>
    <w:p w:rsidR="00B56863" w:rsidRDefault="00B56863" w:rsidP="00343858">
      <w:pPr>
        <w:spacing w:after="120"/>
        <w:ind w:firstLine="567"/>
        <w:jc w:val="both"/>
        <w:rPr>
          <w:b/>
          <w:bCs/>
          <w:color w:val="333333"/>
          <w:sz w:val="28"/>
          <w:szCs w:val="28"/>
          <w:shd w:val="clear" w:color="auto" w:fill="FFFFFF"/>
        </w:rPr>
      </w:pPr>
    </w:p>
    <w:p w:rsidR="00B56863" w:rsidRDefault="00B56863" w:rsidP="00343858">
      <w:pPr>
        <w:spacing w:after="120"/>
        <w:ind w:firstLine="567"/>
        <w:jc w:val="both"/>
        <w:rPr>
          <w:b/>
          <w:bCs/>
          <w:color w:val="333333"/>
          <w:sz w:val="28"/>
          <w:szCs w:val="28"/>
          <w:shd w:val="clear" w:color="auto" w:fill="FFFFFF"/>
        </w:rPr>
      </w:pPr>
    </w:p>
    <w:p w:rsidR="00B56863" w:rsidRPr="000F3D7B" w:rsidRDefault="00B56863" w:rsidP="00343858">
      <w:pPr>
        <w:spacing w:after="120"/>
        <w:ind w:firstLine="567"/>
        <w:jc w:val="both"/>
        <w:rPr>
          <w:b/>
          <w:bCs/>
          <w:color w:val="333333"/>
          <w:sz w:val="28"/>
          <w:szCs w:val="28"/>
          <w:shd w:val="clear" w:color="auto" w:fill="FFFFFF"/>
        </w:rPr>
      </w:pPr>
      <w:r w:rsidRPr="000F3D7B">
        <w:rPr>
          <w:b/>
          <w:bCs/>
          <w:color w:val="333333"/>
          <w:sz w:val="28"/>
          <w:szCs w:val="28"/>
          <w:shd w:val="clear" w:color="auto" w:fill="FFFFFF"/>
        </w:rPr>
        <w:t>Глава II. Использование приемов развития критического мышления на уроках литературы</w:t>
      </w:r>
    </w:p>
    <w:p w:rsidR="00B56863" w:rsidRPr="000F3D7B" w:rsidRDefault="00B56863" w:rsidP="00343858">
      <w:pPr>
        <w:ind w:firstLine="567"/>
        <w:jc w:val="both"/>
        <w:rPr>
          <w:sz w:val="28"/>
          <w:szCs w:val="28"/>
        </w:rPr>
      </w:pPr>
    </w:p>
    <w:p w:rsidR="00B56863" w:rsidRPr="000F3D7B" w:rsidRDefault="00B56863" w:rsidP="00343858">
      <w:pPr>
        <w:shd w:val="clear" w:color="auto" w:fill="FFFFFF"/>
        <w:spacing w:after="120"/>
        <w:ind w:firstLine="567"/>
        <w:jc w:val="both"/>
        <w:rPr>
          <w:color w:val="333333"/>
          <w:sz w:val="28"/>
          <w:szCs w:val="28"/>
        </w:rPr>
      </w:pPr>
      <w:r w:rsidRPr="000F3D7B">
        <w:rPr>
          <w:color w:val="333333"/>
          <w:sz w:val="28"/>
          <w:szCs w:val="28"/>
        </w:rPr>
        <w:t>В технологии РКМЧП используются разные методы и приемы, применяемые как на определенном этапе, так и в качестве стратегии ведения урока в целом.Рассмотрим те приемы, которые эффективно используются при изучении литературных произведений.</w:t>
      </w:r>
    </w:p>
    <w:p w:rsidR="00B56863" w:rsidRPr="000F3D7B" w:rsidRDefault="00B56863" w:rsidP="00343858">
      <w:pPr>
        <w:ind w:firstLine="567"/>
        <w:jc w:val="both"/>
        <w:rPr>
          <w:color w:val="000000"/>
          <w:sz w:val="28"/>
          <w:szCs w:val="28"/>
        </w:rPr>
      </w:pPr>
      <w:r w:rsidRPr="000F3D7B">
        <w:rPr>
          <w:color w:val="000000"/>
          <w:sz w:val="28"/>
          <w:szCs w:val="28"/>
        </w:rPr>
        <w:t>На каждой стадии урока используются свои методические приемы.</w:t>
      </w:r>
    </w:p>
    <w:p w:rsidR="00B56863" w:rsidRPr="000F3D7B" w:rsidRDefault="00B56863" w:rsidP="00343858">
      <w:pPr>
        <w:ind w:firstLine="567"/>
        <w:jc w:val="both"/>
        <w:rPr>
          <w:b/>
          <w:bCs/>
          <w:color w:val="000000"/>
          <w:sz w:val="28"/>
          <w:szCs w:val="28"/>
        </w:rPr>
      </w:pPr>
      <w:r w:rsidRPr="000F3D7B">
        <w:rPr>
          <w:b/>
          <w:bCs/>
          <w:color w:val="000000"/>
          <w:sz w:val="28"/>
          <w:szCs w:val="28"/>
        </w:rPr>
        <w:t>Стадия вызова</w:t>
      </w:r>
    </w:p>
    <w:p w:rsidR="00B56863" w:rsidRPr="000F3D7B" w:rsidRDefault="00B56863" w:rsidP="00343858">
      <w:pPr>
        <w:ind w:firstLine="567"/>
        <w:jc w:val="both"/>
        <w:rPr>
          <w:color w:val="000000"/>
          <w:sz w:val="28"/>
          <w:szCs w:val="28"/>
        </w:rPr>
      </w:pPr>
    </w:p>
    <w:p w:rsidR="00B56863" w:rsidRPr="000F3D7B" w:rsidRDefault="00B56863" w:rsidP="00343858">
      <w:pPr>
        <w:ind w:firstLine="567"/>
        <w:jc w:val="both"/>
        <w:rPr>
          <w:b/>
          <w:bCs/>
          <w:color w:val="000000"/>
          <w:sz w:val="28"/>
          <w:szCs w:val="28"/>
        </w:rPr>
      </w:pPr>
      <w:r w:rsidRPr="000F3D7B">
        <w:rPr>
          <w:b/>
          <w:bCs/>
          <w:color w:val="000000"/>
          <w:sz w:val="28"/>
          <w:szCs w:val="28"/>
        </w:rPr>
        <w:t>Приём «Свободное письмо»</w:t>
      </w:r>
    </w:p>
    <w:p w:rsidR="00B56863" w:rsidRPr="000F3D7B" w:rsidRDefault="00B56863" w:rsidP="00343858">
      <w:pPr>
        <w:ind w:firstLine="567"/>
        <w:jc w:val="both"/>
        <w:rPr>
          <w:color w:val="000000"/>
          <w:sz w:val="28"/>
          <w:szCs w:val="28"/>
        </w:rPr>
      </w:pPr>
      <w:r w:rsidRPr="000F3D7B">
        <w:rPr>
          <w:color w:val="000000"/>
          <w:sz w:val="28"/>
          <w:szCs w:val="28"/>
        </w:rPr>
        <w:t>1) Озвучивание темы;</w:t>
      </w:r>
    </w:p>
    <w:p w:rsidR="00B56863" w:rsidRPr="000F3D7B" w:rsidRDefault="00B56863" w:rsidP="00343858">
      <w:pPr>
        <w:ind w:firstLine="567"/>
        <w:jc w:val="both"/>
        <w:rPr>
          <w:color w:val="000000"/>
          <w:sz w:val="28"/>
          <w:szCs w:val="28"/>
        </w:rPr>
      </w:pPr>
      <w:r w:rsidRPr="000F3D7B">
        <w:rPr>
          <w:color w:val="000000"/>
          <w:sz w:val="28"/>
          <w:szCs w:val="28"/>
        </w:rPr>
        <w:t>2) В течение 3 минут записывать на листке всё, что приходит в голову по данной теме в любой форме (связный текст, опорные словосочетания, рисунки);</w:t>
      </w:r>
    </w:p>
    <w:p w:rsidR="00B56863" w:rsidRPr="000F3D7B" w:rsidRDefault="00B56863" w:rsidP="00343858">
      <w:pPr>
        <w:ind w:firstLine="567"/>
        <w:jc w:val="both"/>
        <w:rPr>
          <w:color w:val="000000"/>
          <w:sz w:val="28"/>
          <w:szCs w:val="28"/>
        </w:rPr>
      </w:pPr>
      <w:r w:rsidRPr="000F3D7B">
        <w:rPr>
          <w:color w:val="000000"/>
          <w:sz w:val="28"/>
          <w:szCs w:val="28"/>
        </w:rPr>
        <w:t>3) Обсуждение с партнёром или с группой в течение 2-3 минут, фиксация идей и выделение предположений, в которых не совсем уверены;</w:t>
      </w:r>
    </w:p>
    <w:p w:rsidR="00B56863" w:rsidRPr="000F3D7B" w:rsidRDefault="00B56863" w:rsidP="00343858">
      <w:pPr>
        <w:ind w:firstLine="567"/>
        <w:jc w:val="both"/>
        <w:rPr>
          <w:color w:val="000000"/>
          <w:sz w:val="28"/>
          <w:szCs w:val="28"/>
        </w:rPr>
      </w:pPr>
      <w:r w:rsidRPr="000F3D7B">
        <w:rPr>
          <w:color w:val="000000"/>
          <w:sz w:val="28"/>
          <w:szCs w:val="28"/>
        </w:rPr>
        <w:t>4) Все идеи записываются учителем на доске;</w:t>
      </w:r>
    </w:p>
    <w:p w:rsidR="00B56863" w:rsidRPr="000F3D7B" w:rsidRDefault="00B56863" w:rsidP="00343858">
      <w:pPr>
        <w:ind w:firstLine="567"/>
        <w:jc w:val="both"/>
        <w:rPr>
          <w:color w:val="000000"/>
          <w:sz w:val="28"/>
          <w:szCs w:val="28"/>
        </w:rPr>
      </w:pPr>
      <w:r w:rsidRPr="000F3D7B">
        <w:rPr>
          <w:color w:val="000000"/>
          <w:sz w:val="28"/>
          <w:szCs w:val="28"/>
        </w:rPr>
        <w:t>5) Обсуждаются все разногласия, возникшие в ходе обсуждения.</w:t>
      </w:r>
    </w:p>
    <w:p w:rsidR="00B56863" w:rsidRPr="000F3D7B" w:rsidRDefault="00B56863" w:rsidP="00343858">
      <w:pPr>
        <w:ind w:firstLine="567"/>
        <w:jc w:val="both"/>
        <w:rPr>
          <w:color w:val="000000"/>
          <w:sz w:val="28"/>
          <w:szCs w:val="28"/>
        </w:rPr>
      </w:pPr>
    </w:p>
    <w:p w:rsidR="00B56863" w:rsidRPr="000F3D7B" w:rsidRDefault="00B56863" w:rsidP="00343858">
      <w:pPr>
        <w:ind w:firstLine="567"/>
        <w:jc w:val="both"/>
        <w:rPr>
          <w:b/>
          <w:bCs/>
          <w:color w:val="000000"/>
          <w:sz w:val="28"/>
          <w:szCs w:val="28"/>
        </w:rPr>
      </w:pPr>
      <w:r w:rsidRPr="000F3D7B">
        <w:rPr>
          <w:b/>
          <w:bCs/>
          <w:color w:val="000000"/>
          <w:sz w:val="28"/>
          <w:szCs w:val="28"/>
        </w:rPr>
        <w:t>Приём «Ассоциация»</w:t>
      </w:r>
    </w:p>
    <w:p w:rsidR="00B56863" w:rsidRPr="000F3D7B" w:rsidRDefault="00B56863" w:rsidP="00343858">
      <w:pPr>
        <w:ind w:firstLine="567"/>
        <w:jc w:val="both"/>
        <w:rPr>
          <w:color w:val="000000"/>
          <w:sz w:val="28"/>
          <w:szCs w:val="28"/>
        </w:rPr>
      </w:pPr>
      <w:r w:rsidRPr="000F3D7B">
        <w:rPr>
          <w:color w:val="000000"/>
          <w:sz w:val="28"/>
          <w:szCs w:val="28"/>
        </w:rPr>
        <w:t>1) Озвучивание темы (Н.А.Некрасов «Железная дорога»)</w:t>
      </w:r>
    </w:p>
    <w:p w:rsidR="00B56863" w:rsidRPr="000F3D7B" w:rsidRDefault="00B56863" w:rsidP="00343858">
      <w:pPr>
        <w:ind w:firstLine="567"/>
        <w:jc w:val="both"/>
        <w:rPr>
          <w:color w:val="000000"/>
          <w:sz w:val="28"/>
          <w:szCs w:val="28"/>
        </w:rPr>
      </w:pPr>
      <w:r w:rsidRPr="000F3D7B">
        <w:rPr>
          <w:color w:val="000000"/>
          <w:sz w:val="28"/>
          <w:szCs w:val="28"/>
        </w:rPr>
        <w:t>- О чём может пойти речь на уроке?</w:t>
      </w:r>
    </w:p>
    <w:p w:rsidR="00B56863" w:rsidRPr="000F3D7B" w:rsidRDefault="00B56863" w:rsidP="00343858">
      <w:pPr>
        <w:ind w:firstLine="567"/>
        <w:jc w:val="both"/>
        <w:rPr>
          <w:color w:val="000000"/>
          <w:sz w:val="28"/>
          <w:szCs w:val="28"/>
        </w:rPr>
      </w:pPr>
      <w:r w:rsidRPr="000F3D7B">
        <w:rPr>
          <w:color w:val="000000"/>
          <w:sz w:val="28"/>
          <w:szCs w:val="28"/>
        </w:rPr>
        <w:t>- Какая ассоциация у вас возникает,  когда   вы слышите словосочетание: «Железная дорога»?</w:t>
      </w:r>
    </w:p>
    <w:p w:rsidR="00B56863" w:rsidRPr="000F3D7B" w:rsidRDefault="00B56863" w:rsidP="00343858">
      <w:pPr>
        <w:ind w:firstLine="567"/>
        <w:jc w:val="both"/>
        <w:rPr>
          <w:color w:val="000000"/>
          <w:sz w:val="28"/>
          <w:szCs w:val="28"/>
        </w:rPr>
      </w:pPr>
      <w:r w:rsidRPr="000F3D7B">
        <w:rPr>
          <w:color w:val="000000"/>
          <w:sz w:val="28"/>
          <w:szCs w:val="28"/>
        </w:rPr>
        <w:t>3) Все ассоциации учитель записывает на доске.</w:t>
      </w:r>
    </w:p>
    <w:p w:rsidR="00B56863" w:rsidRPr="000F3D7B" w:rsidRDefault="00B56863" w:rsidP="00343858">
      <w:pPr>
        <w:ind w:firstLine="567"/>
        <w:jc w:val="both"/>
        <w:rPr>
          <w:b/>
          <w:bCs/>
          <w:color w:val="000000"/>
          <w:sz w:val="28"/>
          <w:szCs w:val="28"/>
        </w:rPr>
      </w:pPr>
    </w:p>
    <w:p w:rsidR="00B56863" w:rsidRPr="000F3D7B" w:rsidRDefault="00B56863" w:rsidP="00343858">
      <w:pPr>
        <w:ind w:firstLine="567"/>
        <w:jc w:val="both"/>
        <w:rPr>
          <w:b/>
          <w:bCs/>
          <w:color w:val="000000"/>
          <w:sz w:val="28"/>
          <w:szCs w:val="28"/>
        </w:rPr>
      </w:pPr>
      <w:r w:rsidRPr="000F3D7B">
        <w:rPr>
          <w:b/>
          <w:bCs/>
          <w:color w:val="000000"/>
          <w:sz w:val="28"/>
          <w:szCs w:val="28"/>
        </w:rPr>
        <w:t>Приём «Ключевые слова»</w:t>
      </w:r>
    </w:p>
    <w:p w:rsidR="00B56863" w:rsidRPr="000F3D7B" w:rsidRDefault="00B56863" w:rsidP="00343858">
      <w:pPr>
        <w:ind w:firstLine="567"/>
        <w:jc w:val="both"/>
        <w:rPr>
          <w:color w:val="000000"/>
          <w:sz w:val="28"/>
          <w:szCs w:val="28"/>
        </w:rPr>
      </w:pPr>
      <w:r w:rsidRPr="000F3D7B">
        <w:rPr>
          <w:color w:val="000000"/>
          <w:sz w:val="28"/>
          <w:szCs w:val="28"/>
        </w:rPr>
        <w:t>1) Озвучивание темы;</w:t>
      </w:r>
    </w:p>
    <w:p w:rsidR="00B56863" w:rsidRPr="000F3D7B" w:rsidRDefault="00B56863" w:rsidP="00343858">
      <w:pPr>
        <w:ind w:firstLine="567"/>
        <w:jc w:val="both"/>
        <w:rPr>
          <w:color w:val="000000"/>
          <w:sz w:val="28"/>
          <w:szCs w:val="28"/>
        </w:rPr>
      </w:pPr>
      <w:r w:rsidRPr="000F3D7B">
        <w:rPr>
          <w:color w:val="000000"/>
          <w:sz w:val="28"/>
          <w:szCs w:val="28"/>
        </w:rPr>
        <w:t>2) Предложение нескольких терминов, которым необходимо дать определения;</w:t>
      </w:r>
    </w:p>
    <w:p w:rsidR="00B56863" w:rsidRPr="000F3D7B" w:rsidRDefault="00B56863" w:rsidP="00343858">
      <w:pPr>
        <w:ind w:firstLine="567"/>
        <w:jc w:val="both"/>
        <w:rPr>
          <w:color w:val="000000"/>
          <w:sz w:val="28"/>
          <w:szCs w:val="28"/>
        </w:rPr>
      </w:pPr>
      <w:r w:rsidRPr="000F3D7B">
        <w:rPr>
          <w:color w:val="000000"/>
          <w:sz w:val="28"/>
          <w:szCs w:val="28"/>
        </w:rPr>
        <w:t>3) Составление предложения или мини-рассказа из предлагаемых терминов. Учащиеся должны использовать свои знания, чтобы определить цель своей работы и спрогнозировать её результаты.</w:t>
      </w:r>
    </w:p>
    <w:p w:rsidR="00B56863" w:rsidRPr="000F3D7B" w:rsidRDefault="00B56863" w:rsidP="00343858">
      <w:pPr>
        <w:ind w:firstLine="567"/>
        <w:jc w:val="both"/>
        <w:rPr>
          <w:color w:val="000000"/>
          <w:sz w:val="28"/>
          <w:szCs w:val="28"/>
        </w:rPr>
      </w:pPr>
      <w:r w:rsidRPr="000F3D7B">
        <w:rPr>
          <w:color w:val="000000"/>
          <w:sz w:val="28"/>
          <w:szCs w:val="28"/>
        </w:rPr>
        <w:t xml:space="preserve">Приём «Рассказ-предположение на основе ключевых слов»заключается в том, что вниманию учеников предлагаются опорные (ключевые) слова, на основе которых они составляют рассказ.  Вначале каждый ученик выполняет  работу самостоятельно, затем  свой вариант обнародует.  Этот прием вызывает у учащихся большой интерес, обычно даже самые слабые ученики стремятся показать свою сообразительность. Им интересно, совпадет ли их мнение  с  авторским. </w:t>
      </w:r>
    </w:p>
    <w:p w:rsidR="00B56863" w:rsidRPr="000F3D7B" w:rsidRDefault="00B56863" w:rsidP="00343858">
      <w:pPr>
        <w:ind w:firstLine="567"/>
        <w:jc w:val="both"/>
        <w:rPr>
          <w:color w:val="000000"/>
          <w:sz w:val="28"/>
          <w:szCs w:val="28"/>
        </w:rPr>
      </w:pPr>
    </w:p>
    <w:p w:rsidR="00B56863" w:rsidRPr="000F3D7B" w:rsidRDefault="00B56863" w:rsidP="00343858">
      <w:pPr>
        <w:ind w:firstLine="567"/>
        <w:jc w:val="both"/>
        <w:rPr>
          <w:color w:val="000000"/>
          <w:sz w:val="28"/>
          <w:szCs w:val="28"/>
        </w:rPr>
      </w:pPr>
      <w:r w:rsidRPr="000F3D7B">
        <w:rPr>
          <w:color w:val="000000"/>
          <w:sz w:val="28"/>
          <w:szCs w:val="28"/>
        </w:rPr>
        <w:t>Фрагмент урока:</w:t>
      </w:r>
    </w:p>
    <w:p w:rsidR="00B56863" w:rsidRPr="000F3D7B" w:rsidRDefault="00B56863" w:rsidP="00343858">
      <w:pPr>
        <w:ind w:firstLine="567"/>
        <w:jc w:val="both"/>
        <w:rPr>
          <w:color w:val="000000"/>
          <w:sz w:val="28"/>
          <w:szCs w:val="28"/>
        </w:rPr>
      </w:pPr>
      <w:r w:rsidRPr="000F3D7B">
        <w:rPr>
          <w:color w:val="000000"/>
          <w:sz w:val="28"/>
          <w:szCs w:val="28"/>
        </w:rPr>
        <w:t xml:space="preserve">    Я  хочу  вам  предложить составить  текст, который  имеет  заголовок  «Предновогодняя  встреча».</w:t>
      </w:r>
    </w:p>
    <w:p w:rsidR="00B56863" w:rsidRPr="000F3D7B" w:rsidRDefault="00B56863" w:rsidP="00343858">
      <w:pPr>
        <w:ind w:firstLine="567"/>
        <w:jc w:val="both"/>
        <w:rPr>
          <w:color w:val="000000"/>
          <w:sz w:val="28"/>
          <w:szCs w:val="28"/>
        </w:rPr>
      </w:pPr>
      <w:r w:rsidRPr="000F3D7B">
        <w:rPr>
          <w:color w:val="000000"/>
          <w:sz w:val="28"/>
          <w:szCs w:val="28"/>
        </w:rPr>
        <w:t xml:space="preserve"> - Какие  вопросы  вызывает  заголовок?  Что  непонятно?</w:t>
      </w:r>
    </w:p>
    <w:p w:rsidR="00B56863" w:rsidRPr="000F3D7B" w:rsidRDefault="00B56863" w:rsidP="00343858">
      <w:pPr>
        <w:ind w:firstLine="567"/>
        <w:jc w:val="both"/>
        <w:rPr>
          <w:color w:val="000000"/>
          <w:sz w:val="28"/>
          <w:szCs w:val="28"/>
        </w:rPr>
      </w:pPr>
      <w:r w:rsidRPr="000F3D7B">
        <w:rPr>
          <w:color w:val="000000"/>
          <w:sz w:val="28"/>
          <w:szCs w:val="28"/>
        </w:rPr>
        <w:t xml:space="preserve"> - Подберите  определения  к  заголовку.</w:t>
      </w:r>
    </w:p>
    <w:p w:rsidR="00B56863" w:rsidRPr="000F3D7B" w:rsidRDefault="00B56863" w:rsidP="00343858">
      <w:pPr>
        <w:ind w:firstLine="567"/>
        <w:jc w:val="both"/>
        <w:rPr>
          <w:color w:val="000000"/>
          <w:sz w:val="28"/>
          <w:szCs w:val="28"/>
        </w:rPr>
      </w:pPr>
      <w:r w:rsidRPr="000F3D7B">
        <w:rPr>
          <w:color w:val="000000"/>
          <w:sz w:val="28"/>
          <w:szCs w:val="28"/>
        </w:rPr>
        <w:t xml:space="preserve"> - Каковы  функции  такого  заголовка?  (привлекает  внимание, заинтриговывает).</w:t>
      </w:r>
    </w:p>
    <w:p w:rsidR="00B56863" w:rsidRPr="000F3D7B" w:rsidRDefault="00B56863" w:rsidP="00343858">
      <w:pPr>
        <w:ind w:firstLine="567"/>
        <w:jc w:val="both"/>
        <w:rPr>
          <w:color w:val="000000"/>
          <w:sz w:val="28"/>
          <w:szCs w:val="28"/>
        </w:rPr>
      </w:pPr>
      <w:r w:rsidRPr="000F3D7B">
        <w:rPr>
          <w:color w:val="000000"/>
          <w:sz w:val="28"/>
          <w:szCs w:val="28"/>
        </w:rPr>
        <w:t xml:space="preserve"> - Можно  ли  по  заголовку  определить  стиль  данного  текста?</w:t>
      </w:r>
    </w:p>
    <w:p w:rsidR="00B56863" w:rsidRPr="000F3D7B" w:rsidRDefault="00B56863" w:rsidP="00343858">
      <w:pPr>
        <w:ind w:firstLine="567"/>
        <w:jc w:val="both"/>
        <w:rPr>
          <w:color w:val="000000"/>
          <w:sz w:val="28"/>
          <w:szCs w:val="28"/>
        </w:rPr>
      </w:pPr>
      <w:r w:rsidRPr="000F3D7B">
        <w:rPr>
          <w:color w:val="000000"/>
          <w:sz w:val="28"/>
          <w:szCs w:val="28"/>
        </w:rPr>
        <w:t xml:space="preserve"> - Спрогнозируйте  сюжетную  канву  текста.</w:t>
      </w:r>
    </w:p>
    <w:p w:rsidR="00B56863" w:rsidRPr="000F3D7B" w:rsidRDefault="00B56863" w:rsidP="00343858">
      <w:pPr>
        <w:ind w:firstLine="567"/>
        <w:jc w:val="both"/>
        <w:rPr>
          <w:color w:val="000000"/>
          <w:sz w:val="28"/>
          <w:szCs w:val="28"/>
        </w:rPr>
      </w:pPr>
      <w:r w:rsidRPr="000F3D7B">
        <w:rPr>
          <w:color w:val="000000"/>
          <w:sz w:val="28"/>
          <w:szCs w:val="28"/>
        </w:rPr>
        <w:t xml:space="preserve"> - Спрогнозируйте  сюжет  на  основе  ключевых  слов  1-й  части  текста.</w:t>
      </w:r>
    </w:p>
    <w:p w:rsidR="00B56863" w:rsidRPr="000F3D7B" w:rsidRDefault="00B56863" w:rsidP="00343858">
      <w:pPr>
        <w:ind w:firstLine="567"/>
        <w:jc w:val="both"/>
        <w:rPr>
          <w:color w:val="000000"/>
          <w:sz w:val="28"/>
          <w:szCs w:val="28"/>
        </w:rPr>
      </w:pPr>
    </w:p>
    <w:p w:rsidR="00B56863" w:rsidRPr="000F3D7B" w:rsidRDefault="00B56863" w:rsidP="00343858">
      <w:pPr>
        <w:ind w:firstLine="567"/>
        <w:jc w:val="both"/>
        <w:rPr>
          <w:color w:val="000000"/>
          <w:sz w:val="28"/>
          <w:szCs w:val="28"/>
        </w:rPr>
      </w:pPr>
      <w:r w:rsidRPr="000F3D7B">
        <w:rPr>
          <w:color w:val="000000"/>
          <w:sz w:val="28"/>
          <w:szCs w:val="28"/>
        </w:rPr>
        <w:t>Предновогодний  вечер - суета - оживленные  лица - девочка - мальчик - мужчина - женщина - спешат - мандарины-яблоки - свертки - недоступно - желанно - запахи - головокружительный -вкусным - забытым.</w:t>
      </w:r>
    </w:p>
    <w:p w:rsidR="00B56863" w:rsidRPr="000F3D7B" w:rsidRDefault="00B56863" w:rsidP="00343858">
      <w:pPr>
        <w:ind w:firstLine="567"/>
        <w:jc w:val="both"/>
        <w:rPr>
          <w:color w:val="000000"/>
          <w:sz w:val="28"/>
          <w:szCs w:val="28"/>
        </w:rPr>
      </w:pPr>
    </w:p>
    <w:p w:rsidR="00B56863" w:rsidRPr="000F3D7B" w:rsidRDefault="00B56863" w:rsidP="00343858">
      <w:pPr>
        <w:ind w:firstLine="567"/>
        <w:jc w:val="both"/>
        <w:rPr>
          <w:color w:val="000000"/>
          <w:sz w:val="28"/>
          <w:szCs w:val="28"/>
        </w:rPr>
      </w:pPr>
    </w:p>
    <w:p w:rsidR="00B56863" w:rsidRPr="000F3D7B" w:rsidRDefault="00B56863" w:rsidP="00343858">
      <w:pPr>
        <w:shd w:val="clear" w:color="auto" w:fill="FFFFFF"/>
        <w:spacing w:after="120"/>
        <w:ind w:firstLine="567"/>
        <w:jc w:val="both"/>
        <w:rPr>
          <w:b/>
          <w:bCs/>
          <w:color w:val="333333"/>
          <w:sz w:val="28"/>
          <w:szCs w:val="28"/>
        </w:rPr>
      </w:pPr>
      <w:r w:rsidRPr="000F3D7B">
        <w:rPr>
          <w:b/>
          <w:bCs/>
          <w:color w:val="333333"/>
          <w:sz w:val="28"/>
          <w:szCs w:val="28"/>
        </w:rPr>
        <w:t>Прием “Верные и неверные утверждения”</w:t>
      </w:r>
    </w:p>
    <w:p w:rsidR="00B56863" w:rsidRPr="000F3D7B" w:rsidRDefault="00B56863" w:rsidP="00343858">
      <w:pPr>
        <w:shd w:val="clear" w:color="auto" w:fill="FFFFFF"/>
        <w:spacing w:after="120"/>
        <w:ind w:firstLine="567"/>
        <w:jc w:val="both"/>
        <w:rPr>
          <w:color w:val="333333"/>
          <w:sz w:val="28"/>
          <w:szCs w:val="28"/>
        </w:rPr>
      </w:pPr>
      <w:r w:rsidRPr="000F3D7B">
        <w:rPr>
          <w:color w:val="333333"/>
          <w:sz w:val="28"/>
          <w:szCs w:val="28"/>
        </w:rPr>
        <w:t>Этот прием может быть началом урока. Учитель предлагает ряд утверждений по определенной теме. Учащиеся выбирают «верные» утверждения, полагаясь на собственный опыт или интуицию. В любом случае они настраиваются на изучение темы, выделяют ключевые моменты, а элемент соревнования позволяет удерживать внимание до конца урока. На стадии рефлексии возвращаемся к этому приему, чтобы выяснить, какие из утверждений были верными.</w:t>
      </w:r>
    </w:p>
    <w:p w:rsidR="00B56863" w:rsidRPr="000F3D7B" w:rsidRDefault="00B56863" w:rsidP="00343858">
      <w:pPr>
        <w:ind w:firstLine="567"/>
        <w:jc w:val="both"/>
        <w:rPr>
          <w:color w:val="000000"/>
          <w:sz w:val="28"/>
          <w:szCs w:val="28"/>
        </w:rPr>
      </w:pPr>
      <w:r w:rsidRPr="000F3D7B">
        <w:rPr>
          <w:color w:val="000000"/>
          <w:sz w:val="28"/>
          <w:szCs w:val="28"/>
        </w:rPr>
        <w:t xml:space="preserve">При изучении былины </w:t>
      </w:r>
      <w:r w:rsidRPr="000F3D7B">
        <w:rPr>
          <w:sz w:val="28"/>
          <w:szCs w:val="28"/>
        </w:rPr>
        <w:t>«Как Михайло Казаринов от татарского плена девушку спас»можно задать</w:t>
      </w:r>
      <w:r>
        <w:rPr>
          <w:sz w:val="28"/>
          <w:szCs w:val="28"/>
        </w:rPr>
        <w:t xml:space="preserve"> </w:t>
      </w:r>
      <w:r w:rsidRPr="000F3D7B">
        <w:rPr>
          <w:sz w:val="28"/>
          <w:szCs w:val="28"/>
        </w:rPr>
        <w:t>следующие вопросы:</w:t>
      </w:r>
    </w:p>
    <w:p w:rsidR="00B56863" w:rsidRPr="000F3D7B" w:rsidRDefault="00B56863" w:rsidP="00343858">
      <w:pPr>
        <w:ind w:firstLine="567"/>
        <w:jc w:val="both"/>
        <w:rPr>
          <w:color w:val="000000"/>
          <w:sz w:val="28"/>
          <w:szCs w:val="28"/>
        </w:rPr>
      </w:pPr>
      <w:r w:rsidRPr="000F3D7B">
        <w:rPr>
          <w:color w:val="000000"/>
          <w:sz w:val="28"/>
          <w:szCs w:val="28"/>
        </w:rPr>
        <w:t xml:space="preserve">- верите ли вы, </w:t>
      </w:r>
    </w:p>
    <w:p w:rsidR="00B56863" w:rsidRPr="000F3D7B" w:rsidRDefault="00B56863" w:rsidP="00343858">
      <w:pPr>
        <w:ind w:firstLine="567"/>
        <w:rPr>
          <w:sz w:val="28"/>
          <w:szCs w:val="28"/>
        </w:rPr>
      </w:pPr>
      <w:r w:rsidRPr="000F3D7B">
        <w:rPr>
          <w:sz w:val="28"/>
          <w:szCs w:val="28"/>
        </w:rPr>
        <w:t xml:space="preserve">…что былина будет героической? </w:t>
      </w:r>
    </w:p>
    <w:p w:rsidR="00B56863" w:rsidRPr="000F3D7B" w:rsidRDefault="00B56863" w:rsidP="00343858">
      <w:pPr>
        <w:ind w:firstLine="567"/>
        <w:rPr>
          <w:sz w:val="28"/>
          <w:szCs w:val="28"/>
        </w:rPr>
      </w:pPr>
      <w:r w:rsidRPr="000F3D7B">
        <w:rPr>
          <w:sz w:val="28"/>
          <w:szCs w:val="28"/>
        </w:rPr>
        <w:t xml:space="preserve">…что врагом главного героя будет ворон? </w:t>
      </w:r>
    </w:p>
    <w:p w:rsidR="00B56863" w:rsidRPr="000F3D7B" w:rsidRDefault="00B56863" w:rsidP="00343858">
      <w:pPr>
        <w:ind w:firstLine="567"/>
        <w:rPr>
          <w:sz w:val="28"/>
          <w:szCs w:val="28"/>
        </w:rPr>
      </w:pPr>
      <w:r w:rsidRPr="000F3D7B">
        <w:rPr>
          <w:sz w:val="28"/>
          <w:szCs w:val="28"/>
        </w:rPr>
        <w:t xml:space="preserve">…что главный герой- девушка? </w:t>
      </w:r>
    </w:p>
    <w:p w:rsidR="00B56863" w:rsidRPr="000F3D7B" w:rsidRDefault="00B56863" w:rsidP="00343858">
      <w:pPr>
        <w:ind w:firstLine="567"/>
        <w:rPr>
          <w:sz w:val="28"/>
          <w:szCs w:val="28"/>
        </w:rPr>
      </w:pPr>
      <w:r w:rsidRPr="000F3D7B">
        <w:rPr>
          <w:sz w:val="28"/>
          <w:szCs w:val="28"/>
        </w:rPr>
        <w:t xml:space="preserve">…что в былине есть гипербола? </w:t>
      </w:r>
    </w:p>
    <w:p w:rsidR="00B56863" w:rsidRPr="000F3D7B" w:rsidRDefault="00B56863" w:rsidP="00343858">
      <w:pPr>
        <w:ind w:firstLine="567"/>
        <w:rPr>
          <w:sz w:val="28"/>
          <w:szCs w:val="28"/>
        </w:rPr>
      </w:pPr>
    </w:p>
    <w:p w:rsidR="00B56863" w:rsidRPr="000F3D7B" w:rsidRDefault="00B56863" w:rsidP="00343858">
      <w:pPr>
        <w:ind w:firstLine="567"/>
        <w:jc w:val="both"/>
        <w:rPr>
          <w:b/>
          <w:bCs/>
          <w:color w:val="000000"/>
          <w:sz w:val="28"/>
          <w:szCs w:val="28"/>
        </w:rPr>
      </w:pPr>
      <w:r w:rsidRPr="000F3D7B">
        <w:rPr>
          <w:b/>
          <w:bCs/>
          <w:color w:val="000000"/>
          <w:sz w:val="28"/>
          <w:szCs w:val="28"/>
        </w:rPr>
        <w:t>Приём «Перепутанные логические цепочки»</w:t>
      </w:r>
    </w:p>
    <w:p w:rsidR="00B56863" w:rsidRPr="000F3D7B" w:rsidRDefault="00B56863" w:rsidP="00343858">
      <w:pPr>
        <w:ind w:firstLine="567"/>
        <w:jc w:val="both"/>
        <w:rPr>
          <w:color w:val="000000"/>
          <w:sz w:val="28"/>
          <w:szCs w:val="28"/>
        </w:rPr>
      </w:pPr>
      <w:r w:rsidRPr="000F3D7B">
        <w:rPr>
          <w:color w:val="000000"/>
          <w:sz w:val="28"/>
          <w:szCs w:val="28"/>
        </w:rPr>
        <w:t>1) На доске или карточках написаны термины или события (их последовательность) и некоторые из них с ошибками;</w:t>
      </w:r>
    </w:p>
    <w:p w:rsidR="00B56863" w:rsidRPr="000F3D7B" w:rsidRDefault="00B56863" w:rsidP="00343858">
      <w:pPr>
        <w:ind w:firstLine="567"/>
        <w:jc w:val="both"/>
        <w:rPr>
          <w:color w:val="000000"/>
          <w:sz w:val="28"/>
          <w:szCs w:val="28"/>
        </w:rPr>
      </w:pPr>
      <w:r w:rsidRPr="000F3D7B">
        <w:rPr>
          <w:color w:val="000000"/>
          <w:sz w:val="28"/>
          <w:szCs w:val="28"/>
        </w:rPr>
        <w:t>2) Ученикам предлагается исправить ошибки или восстановить порядок записи (Н-р, при изучении романа «Герой нашего времени» вразброс даны названия глав)</w:t>
      </w:r>
    </w:p>
    <w:p w:rsidR="00B56863" w:rsidRPr="000F3D7B" w:rsidRDefault="00B56863" w:rsidP="00343858">
      <w:pPr>
        <w:ind w:firstLine="567"/>
        <w:jc w:val="both"/>
        <w:rPr>
          <w:color w:val="000000"/>
          <w:sz w:val="28"/>
          <w:szCs w:val="28"/>
        </w:rPr>
      </w:pPr>
    </w:p>
    <w:p w:rsidR="00B56863" w:rsidRPr="000F3D7B" w:rsidRDefault="00B56863" w:rsidP="00343858">
      <w:pPr>
        <w:ind w:firstLine="567"/>
        <w:jc w:val="both"/>
        <w:rPr>
          <w:b/>
          <w:bCs/>
          <w:color w:val="000000"/>
          <w:sz w:val="28"/>
          <w:szCs w:val="28"/>
        </w:rPr>
      </w:pPr>
      <w:r w:rsidRPr="000F3D7B">
        <w:rPr>
          <w:b/>
          <w:bCs/>
          <w:color w:val="000000"/>
          <w:sz w:val="28"/>
          <w:szCs w:val="28"/>
        </w:rPr>
        <w:t>Прием «Портрет неизвестного»</w:t>
      </w:r>
    </w:p>
    <w:p w:rsidR="00B56863" w:rsidRPr="000F3D7B" w:rsidRDefault="00B56863" w:rsidP="00343858">
      <w:pPr>
        <w:ind w:firstLine="567"/>
        <w:jc w:val="both"/>
        <w:rPr>
          <w:color w:val="000000"/>
          <w:sz w:val="28"/>
          <w:szCs w:val="28"/>
        </w:rPr>
      </w:pPr>
      <w:r w:rsidRPr="000F3D7B">
        <w:rPr>
          <w:color w:val="000000"/>
          <w:sz w:val="28"/>
          <w:szCs w:val="28"/>
        </w:rPr>
        <w:t xml:space="preserve">На доске – незнакомый детям портрет или репродукция картины и 5-7 опорных слов к ним.  Задание – составить «легенду», стараясь угадать, чью биографию будем изучать или о чем пойдет речь на уроке. </w:t>
      </w:r>
    </w:p>
    <w:p w:rsidR="00B56863" w:rsidRPr="000F3D7B" w:rsidRDefault="00B56863" w:rsidP="00343858">
      <w:pPr>
        <w:ind w:firstLine="567"/>
        <w:jc w:val="both"/>
        <w:rPr>
          <w:color w:val="000000"/>
          <w:sz w:val="28"/>
          <w:szCs w:val="28"/>
        </w:rPr>
      </w:pPr>
      <w:r w:rsidRPr="000F3D7B">
        <w:rPr>
          <w:color w:val="000000"/>
          <w:sz w:val="28"/>
          <w:szCs w:val="28"/>
        </w:rPr>
        <w:t xml:space="preserve">Например, при изучении творчества И.С.Шмелева был предложен его портрет и  слова: Замоскворечье, Валаам, Париж, Русь православная, монастырь. </w:t>
      </w:r>
    </w:p>
    <w:p w:rsidR="00B56863" w:rsidRPr="000F3D7B" w:rsidRDefault="00B56863" w:rsidP="00343858">
      <w:pPr>
        <w:ind w:firstLine="567"/>
        <w:jc w:val="both"/>
        <w:rPr>
          <w:b/>
          <w:bCs/>
          <w:color w:val="000000"/>
          <w:sz w:val="28"/>
          <w:szCs w:val="28"/>
        </w:rPr>
      </w:pPr>
    </w:p>
    <w:p w:rsidR="00B56863" w:rsidRPr="000F3D7B" w:rsidRDefault="00B56863" w:rsidP="00343858">
      <w:pPr>
        <w:ind w:firstLine="567"/>
        <w:jc w:val="both"/>
        <w:rPr>
          <w:b/>
          <w:bCs/>
          <w:color w:val="000000"/>
          <w:sz w:val="28"/>
          <w:szCs w:val="28"/>
        </w:rPr>
      </w:pPr>
      <w:r w:rsidRPr="000F3D7B">
        <w:rPr>
          <w:b/>
          <w:bCs/>
          <w:color w:val="000000"/>
          <w:sz w:val="28"/>
          <w:szCs w:val="28"/>
        </w:rPr>
        <w:t>Приём «Кластер»</w:t>
      </w:r>
    </w:p>
    <w:p w:rsidR="00B56863" w:rsidRPr="000F3D7B" w:rsidRDefault="00B56863" w:rsidP="00343858">
      <w:pPr>
        <w:ind w:firstLine="567"/>
        <w:jc w:val="both"/>
        <w:rPr>
          <w:color w:val="000000"/>
          <w:sz w:val="28"/>
          <w:szCs w:val="28"/>
        </w:rPr>
      </w:pPr>
      <w:r w:rsidRPr="000F3D7B">
        <w:rPr>
          <w:color w:val="000000"/>
          <w:sz w:val="28"/>
          <w:szCs w:val="28"/>
        </w:rPr>
        <w:t>Предлагается самостоятельно составить свою логическую схему изучения данной темы и защитить её</w:t>
      </w:r>
      <w:r>
        <w:rPr>
          <w:color w:val="000000"/>
          <w:sz w:val="28"/>
          <w:szCs w:val="28"/>
        </w:rPr>
        <w:t xml:space="preserve">. </w:t>
      </w:r>
      <w:r w:rsidRPr="000F3D7B">
        <w:rPr>
          <w:color w:val="000000"/>
          <w:sz w:val="28"/>
          <w:szCs w:val="28"/>
        </w:rPr>
        <w:t>Цель: установить максимальное количество признаков изучаемого понятия.</w:t>
      </w:r>
    </w:p>
    <w:p w:rsidR="00B56863" w:rsidRPr="000F3D7B" w:rsidRDefault="00B56863" w:rsidP="00343858">
      <w:pPr>
        <w:ind w:firstLine="567"/>
        <w:jc w:val="both"/>
        <w:rPr>
          <w:color w:val="000000"/>
          <w:sz w:val="28"/>
          <w:szCs w:val="28"/>
        </w:rPr>
      </w:pPr>
      <w:r>
        <w:rPr>
          <w:color w:val="000000"/>
          <w:sz w:val="28"/>
          <w:szCs w:val="28"/>
        </w:rPr>
        <w:t xml:space="preserve">Кластер </w:t>
      </w:r>
      <w:r w:rsidRPr="000F3D7B">
        <w:rPr>
          <w:color w:val="000000"/>
          <w:sz w:val="28"/>
          <w:szCs w:val="28"/>
        </w:rPr>
        <w:t xml:space="preserve">(пучок) </w:t>
      </w:r>
      <w:r>
        <w:rPr>
          <w:color w:val="000000"/>
          <w:sz w:val="28"/>
          <w:szCs w:val="28"/>
        </w:rPr>
        <w:t xml:space="preserve">- </w:t>
      </w:r>
      <w:r w:rsidRPr="000F3D7B">
        <w:rPr>
          <w:color w:val="000000"/>
          <w:sz w:val="28"/>
          <w:szCs w:val="28"/>
        </w:rPr>
        <w:t>схема, применяемая в том случае, если изучаемое явление обладает целым рядом разных по значению признаков.</w:t>
      </w:r>
    </w:p>
    <w:p w:rsidR="00B56863" w:rsidRPr="000F3D7B" w:rsidRDefault="00B56863" w:rsidP="00343858">
      <w:pPr>
        <w:ind w:firstLine="567"/>
        <w:jc w:val="both"/>
        <w:rPr>
          <w:color w:val="000000"/>
          <w:sz w:val="28"/>
          <w:szCs w:val="28"/>
        </w:rPr>
      </w:pPr>
      <w:r w:rsidRPr="000F3D7B">
        <w:rPr>
          <w:color w:val="000000"/>
          <w:sz w:val="28"/>
          <w:szCs w:val="28"/>
        </w:rPr>
        <w:t xml:space="preserve"> Кластер предполагает выделение смысловых единиц текста и графическое оформление в определенном порядке в виде грозди. Делая какие-то записи, зарисовки для памяти, мы часто распределяем, компонуем по категориям. </w:t>
      </w:r>
    </w:p>
    <w:p w:rsidR="00B56863" w:rsidRPr="000F3D7B" w:rsidRDefault="00B56863" w:rsidP="00343858">
      <w:pPr>
        <w:ind w:firstLine="567"/>
        <w:jc w:val="both"/>
        <w:rPr>
          <w:color w:val="000000"/>
          <w:sz w:val="28"/>
          <w:szCs w:val="28"/>
        </w:rPr>
      </w:pPr>
      <w:r w:rsidRPr="000F3D7B">
        <w:rPr>
          <w:color w:val="000000"/>
          <w:sz w:val="28"/>
          <w:szCs w:val="28"/>
        </w:rPr>
        <w:t>Правила очень простые. В центре записывается слово, вокруг которого фиксируются слова или предложения, связанные с темой. Наши мысли располагаются в определенном порядке, т.е. гроздятся.</w:t>
      </w:r>
    </w:p>
    <w:p w:rsidR="00B56863" w:rsidRPr="000F3D7B" w:rsidRDefault="00B56863" w:rsidP="00343858">
      <w:pPr>
        <w:ind w:firstLine="567"/>
        <w:jc w:val="both"/>
        <w:rPr>
          <w:color w:val="000000"/>
          <w:sz w:val="28"/>
          <w:szCs w:val="28"/>
        </w:rPr>
      </w:pPr>
    </w:p>
    <w:p w:rsidR="00B56863" w:rsidRPr="000F3D7B" w:rsidRDefault="00B56863" w:rsidP="00343858">
      <w:pPr>
        <w:ind w:firstLine="567"/>
        <w:jc w:val="both"/>
        <w:rPr>
          <w:b/>
          <w:bCs/>
          <w:color w:val="000000"/>
          <w:sz w:val="28"/>
          <w:szCs w:val="28"/>
        </w:rPr>
      </w:pPr>
      <w:r w:rsidRPr="000F3D7B">
        <w:rPr>
          <w:b/>
          <w:bCs/>
          <w:color w:val="000000"/>
          <w:sz w:val="28"/>
          <w:szCs w:val="28"/>
        </w:rPr>
        <w:t>Приём «Корзина идей, понятий, имен » </w:t>
      </w:r>
    </w:p>
    <w:p w:rsidR="00B56863" w:rsidRPr="000F3D7B" w:rsidRDefault="00B56863" w:rsidP="00343858">
      <w:pPr>
        <w:ind w:firstLine="567"/>
        <w:jc w:val="both"/>
        <w:rPr>
          <w:color w:val="000000"/>
          <w:sz w:val="28"/>
          <w:szCs w:val="28"/>
        </w:rPr>
      </w:pPr>
      <w:r w:rsidRPr="000F3D7B">
        <w:rPr>
          <w:color w:val="000000"/>
          <w:sz w:val="28"/>
          <w:szCs w:val="28"/>
        </w:rPr>
        <w:t xml:space="preserve">Используется на стадии вызова, когда каждый ученик вспоминает и записывает в тетради всё, что знает по той или иной проблеме (1-2 минуты), потом идет обсуждение этой проблемы в паре (2-3минуты), а дальше “все знания по порядку складываются в “корзину”, причем, действительно все: и правильные, и неправильные.  </w:t>
      </w:r>
    </w:p>
    <w:p w:rsidR="00B56863" w:rsidRPr="000F3D7B" w:rsidRDefault="00B56863" w:rsidP="00343858">
      <w:pPr>
        <w:ind w:firstLine="567"/>
        <w:jc w:val="both"/>
        <w:rPr>
          <w:color w:val="000000"/>
          <w:sz w:val="28"/>
          <w:szCs w:val="28"/>
        </w:rPr>
      </w:pPr>
    </w:p>
    <w:p w:rsidR="00B56863" w:rsidRPr="000F3D7B" w:rsidRDefault="00B56863" w:rsidP="00343858">
      <w:pPr>
        <w:ind w:firstLine="567"/>
        <w:rPr>
          <w:b/>
          <w:bCs/>
          <w:color w:val="000000"/>
          <w:sz w:val="28"/>
          <w:szCs w:val="28"/>
        </w:rPr>
      </w:pPr>
      <w:r w:rsidRPr="000F3D7B">
        <w:rPr>
          <w:b/>
          <w:bCs/>
          <w:color w:val="000000"/>
          <w:sz w:val="28"/>
          <w:szCs w:val="28"/>
        </w:rPr>
        <w:t>Стадия осмысления</w:t>
      </w:r>
    </w:p>
    <w:p w:rsidR="00B56863" w:rsidRPr="000F3D7B" w:rsidRDefault="00B56863" w:rsidP="00343858">
      <w:pPr>
        <w:ind w:firstLine="567"/>
        <w:jc w:val="both"/>
        <w:rPr>
          <w:b/>
          <w:bCs/>
          <w:color w:val="000000"/>
          <w:sz w:val="28"/>
          <w:szCs w:val="28"/>
        </w:rPr>
      </w:pPr>
    </w:p>
    <w:p w:rsidR="00B56863" w:rsidRPr="000F3D7B" w:rsidRDefault="00B56863" w:rsidP="00343858">
      <w:pPr>
        <w:ind w:firstLine="567"/>
        <w:jc w:val="both"/>
        <w:rPr>
          <w:b/>
          <w:bCs/>
          <w:color w:val="000000"/>
          <w:sz w:val="28"/>
          <w:szCs w:val="28"/>
        </w:rPr>
      </w:pPr>
      <w:r w:rsidRPr="000F3D7B">
        <w:rPr>
          <w:b/>
          <w:bCs/>
          <w:color w:val="000000"/>
          <w:sz w:val="28"/>
          <w:szCs w:val="28"/>
        </w:rPr>
        <w:t>Приём «Пометки на полях» (Инсерт)</w:t>
      </w:r>
    </w:p>
    <w:p w:rsidR="00B56863" w:rsidRPr="000F3D7B" w:rsidRDefault="00B56863" w:rsidP="00343858">
      <w:pPr>
        <w:ind w:firstLine="567"/>
        <w:jc w:val="both"/>
        <w:rPr>
          <w:color w:val="000000"/>
          <w:sz w:val="28"/>
          <w:szCs w:val="28"/>
        </w:rPr>
      </w:pPr>
      <w:r w:rsidRPr="000F3D7B">
        <w:rPr>
          <w:color w:val="000000"/>
          <w:sz w:val="28"/>
          <w:szCs w:val="28"/>
        </w:rPr>
        <w:t>Учащиеся работают с текстом и делают пометки на полях:</w:t>
      </w:r>
    </w:p>
    <w:p w:rsidR="00B56863" w:rsidRPr="000F3D7B" w:rsidRDefault="00B56863" w:rsidP="00343858">
      <w:pPr>
        <w:ind w:firstLine="567"/>
        <w:jc w:val="both"/>
        <w:rPr>
          <w:color w:val="000000"/>
          <w:sz w:val="28"/>
          <w:szCs w:val="28"/>
        </w:rPr>
      </w:pPr>
      <w:r w:rsidRPr="000F3D7B">
        <w:rPr>
          <w:color w:val="000000"/>
          <w:sz w:val="28"/>
          <w:szCs w:val="28"/>
        </w:rPr>
        <w:t>«+» - если считают, что это им известно;</w:t>
      </w:r>
    </w:p>
    <w:p w:rsidR="00B56863" w:rsidRPr="000F3D7B" w:rsidRDefault="00B56863" w:rsidP="00343858">
      <w:pPr>
        <w:ind w:firstLine="567"/>
        <w:jc w:val="both"/>
        <w:rPr>
          <w:color w:val="000000"/>
          <w:sz w:val="28"/>
          <w:szCs w:val="28"/>
        </w:rPr>
      </w:pPr>
      <w:r w:rsidRPr="000F3D7B">
        <w:rPr>
          <w:color w:val="000000"/>
          <w:sz w:val="28"/>
          <w:szCs w:val="28"/>
        </w:rPr>
        <w:t>«-» - если считают, что это противоречит тем знаниям, которые у них есть;</w:t>
      </w:r>
    </w:p>
    <w:p w:rsidR="00B56863" w:rsidRPr="000F3D7B" w:rsidRDefault="00B56863" w:rsidP="00343858">
      <w:pPr>
        <w:ind w:firstLine="567"/>
        <w:jc w:val="both"/>
        <w:rPr>
          <w:color w:val="000000"/>
          <w:sz w:val="28"/>
          <w:szCs w:val="28"/>
        </w:rPr>
      </w:pPr>
      <w:r w:rsidRPr="000F3D7B">
        <w:rPr>
          <w:color w:val="000000"/>
          <w:sz w:val="28"/>
          <w:szCs w:val="28"/>
        </w:rPr>
        <w:t>«</w:t>
      </w:r>
      <w:r w:rsidRPr="000F3D7B">
        <w:rPr>
          <w:color w:val="000000"/>
          <w:sz w:val="28"/>
          <w:szCs w:val="28"/>
          <w:lang w:val="en-US"/>
        </w:rPr>
        <w:t>v</w:t>
      </w:r>
      <w:r w:rsidRPr="000F3D7B">
        <w:rPr>
          <w:color w:val="000000"/>
          <w:sz w:val="28"/>
          <w:szCs w:val="28"/>
        </w:rPr>
        <w:t>» - если то, что прочитали, является новым;</w:t>
      </w:r>
    </w:p>
    <w:p w:rsidR="00B56863" w:rsidRPr="000F3D7B" w:rsidRDefault="00B56863" w:rsidP="00343858">
      <w:pPr>
        <w:ind w:firstLine="567"/>
        <w:jc w:val="both"/>
        <w:rPr>
          <w:color w:val="000000"/>
          <w:sz w:val="28"/>
          <w:szCs w:val="28"/>
        </w:rPr>
      </w:pPr>
      <w:r w:rsidRPr="000F3D7B">
        <w:rPr>
          <w:color w:val="000000"/>
          <w:sz w:val="28"/>
          <w:szCs w:val="28"/>
        </w:rPr>
        <w:t>«?» - если то, что прочитали, оказалось непонятным и требует разъяснений.</w:t>
      </w:r>
    </w:p>
    <w:p w:rsidR="00B56863" w:rsidRPr="000F3D7B" w:rsidRDefault="00B56863" w:rsidP="00343858">
      <w:pPr>
        <w:ind w:firstLine="567"/>
        <w:jc w:val="both"/>
        <w:rPr>
          <w:color w:val="000000"/>
          <w:sz w:val="28"/>
          <w:szCs w:val="28"/>
        </w:rPr>
      </w:pPr>
      <w:r w:rsidRPr="000F3D7B">
        <w:rPr>
          <w:color w:val="000000"/>
          <w:sz w:val="28"/>
          <w:szCs w:val="28"/>
        </w:rPr>
        <w:t>Авторы учебников ставят перед учениками самые разные вопросы, учитель на уроке требует ответа на них, а вот места для вопросов самих учеников ни в учебниках, ни на уроках нет. А результат этого хорошо известен: дети не всегда умеют задавать вопросы, а со временем у них вообще появляется боязнь их задавать. А ведь известно, что в заданном вопросе содержится уже половина ответа. Именно поэтому знак “вопрос” весьма важен во всех отношениях. Вопросы, заданные учениками по той или иной теме, приучают их осознавать что знания, полученные на уроке, не конечны, что многое остается “за кадром”. А это стимулирует учеников к поиску ответа на вопрос, обращению к разным источникам информации: можно спросить родителей, что они думают по этому поводу, можно поискать ответ в дополнительной литературе, можно получить ответ от учителя на следующем уроке.</w:t>
      </w:r>
    </w:p>
    <w:p w:rsidR="00B56863" w:rsidRPr="000F3D7B" w:rsidRDefault="00B56863" w:rsidP="00343858">
      <w:pPr>
        <w:ind w:firstLine="567"/>
        <w:jc w:val="both"/>
        <w:rPr>
          <w:color w:val="000000"/>
          <w:sz w:val="28"/>
          <w:szCs w:val="28"/>
        </w:rPr>
      </w:pPr>
      <w:r w:rsidRPr="000F3D7B">
        <w:rPr>
          <w:color w:val="000000"/>
          <w:sz w:val="28"/>
          <w:szCs w:val="28"/>
        </w:rPr>
        <w:t>Что же формирует и развивает такая работа?</w:t>
      </w:r>
    </w:p>
    <w:p w:rsidR="00B56863" w:rsidRPr="000F3D7B" w:rsidRDefault="00B56863" w:rsidP="00343858">
      <w:pPr>
        <w:pStyle w:val="NormalWeb"/>
        <w:spacing w:before="0" w:beforeAutospacing="0" w:after="0" w:afterAutospacing="0"/>
        <w:ind w:firstLine="567"/>
        <w:jc w:val="both"/>
        <w:rPr>
          <w:rFonts w:ascii="Times New Roman" w:hAnsi="Times New Roman" w:cs="Times New Roman"/>
          <w:color w:val="000000"/>
          <w:sz w:val="28"/>
          <w:szCs w:val="28"/>
        </w:rPr>
      </w:pPr>
      <w:r w:rsidRPr="000F3D7B">
        <w:rPr>
          <w:rFonts w:ascii="Times New Roman" w:hAnsi="Times New Roman" w:cs="Times New Roman"/>
          <w:color w:val="000000"/>
          <w:sz w:val="28"/>
          <w:szCs w:val="28"/>
        </w:rPr>
        <w:t>Во-первых, формируется умение ранжировать информацию по степени новизны.</w:t>
      </w:r>
    </w:p>
    <w:p w:rsidR="00B56863" w:rsidRPr="000F3D7B" w:rsidRDefault="00B56863" w:rsidP="00343858">
      <w:pPr>
        <w:pStyle w:val="NormalWeb"/>
        <w:spacing w:before="0" w:beforeAutospacing="0" w:after="0" w:afterAutospacing="0"/>
        <w:ind w:firstLine="567"/>
        <w:jc w:val="both"/>
        <w:rPr>
          <w:rFonts w:ascii="Times New Roman" w:hAnsi="Times New Roman" w:cs="Times New Roman"/>
          <w:color w:val="000000"/>
          <w:sz w:val="28"/>
          <w:szCs w:val="28"/>
        </w:rPr>
      </w:pPr>
      <w:r w:rsidRPr="000F3D7B">
        <w:rPr>
          <w:rFonts w:ascii="Times New Roman" w:hAnsi="Times New Roman" w:cs="Times New Roman"/>
          <w:color w:val="000000"/>
          <w:sz w:val="28"/>
          <w:szCs w:val="28"/>
        </w:rPr>
        <w:t>Во-вторых, развивается умение анализировать и классифицировать.</w:t>
      </w:r>
    </w:p>
    <w:p w:rsidR="00B56863" w:rsidRPr="000F3D7B" w:rsidRDefault="00B56863" w:rsidP="00343858">
      <w:pPr>
        <w:pStyle w:val="NormalWeb"/>
        <w:spacing w:before="0" w:beforeAutospacing="0" w:after="0" w:afterAutospacing="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0F3D7B">
        <w:rPr>
          <w:rFonts w:ascii="Times New Roman" w:hAnsi="Times New Roman" w:cs="Times New Roman"/>
          <w:color w:val="000000"/>
          <w:sz w:val="28"/>
          <w:szCs w:val="28"/>
        </w:rPr>
        <w:t xml:space="preserve"> процессе такой работы ребята учатся пересказывать информацию, обсуждать текст и доказывать свою точку зрения.</w:t>
      </w:r>
    </w:p>
    <w:p w:rsidR="00B56863" w:rsidRPr="000F3D7B" w:rsidRDefault="00B56863" w:rsidP="00343858">
      <w:pPr>
        <w:ind w:firstLine="567"/>
        <w:jc w:val="both"/>
        <w:rPr>
          <w:color w:val="000000"/>
          <w:sz w:val="28"/>
          <w:szCs w:val="28"/>
          <w:u w:val="single"/>
        </w:rPr>
      </w:pPr>
    </w:p>
    <w:p w:rsidR="00B56863" w:rsidRPr="000F3D7B" w:rsidRDefault="00B56863" w:rsidP="00343858">
      <w:pPr>
        <w:ind w:firstLine="567"/>
        <w:jc w:val="both"/>
        <w:rPr>
          <w:b/>
          <w:bCs/>
          <w:color w:val="000000"/>
          <w:sz w:val="28"/>
          <w:szCs w:val="28"/>
        </w:rPr>
      </w:pPr>
      <w:r w:rsidRPr="000F3D7B">
        <w:rPr>
          <w:b/>
          <w:bCs/>
          <w:color w:val="000000"/>
          <w:sz w:val="28"/>
          <w:szCs w:val="28"/>
        </w:rPr>
        <w:t>Приём  «Взаимоопрос»</w:t>
      </w:r>
    </w:p>
    <w:p w:rsidR="00B56863" w:rsidRPr="000F3D7B" w:rsidRDefault="00B56863" w:rsidP="00343858">
      <w:pPr>
        <w:ind w:firstLine="567"/>
        <w:jc w:val="both"/>
        <w:rPr>
          <w:color w:val="000000"/>
          <w:sz w:val="28"/>
          <w:szCs w:val="28"/>
        </w:rPr>
      </w:pPr>
      <w:r w:rsidRPr="000F3D7B">
        <w:rPr>
          <w:color w:val="000000"/>
          <w:sz w:val="28"/>
          <w:szCs w:val="28"/>
        </w:rPr>
        <w:t xml:space="preserve">Ученики читают </w:t>
      </w:r>
      <w:r>
        <w:rPr>
          <w:color w:val="000000"/>
          <w:sz w:val="28"/>
          <w:szCs w:val="28"/>
        </w:rPr>
        <w:t>статью</w:t>
      </w:r>
      <w:r w:rsidRPr="000F3D7B">
        <w:rPr>
          <w:color w:val="000000"/>
          <w:sz w:val="28"/>
          <w:szCs w:val="28"/>
        </w:rPr>
        <w:t>, останавливаясь после каждого абзаца, а потом задают друг другу вопросы. Можно задавать вопросы и учителю. При этом задача учителя – показать, что вопросы должны формироваться по сути излагаемого материала</w:t>
      </w:r>
    </w:p>
    <w:p w:rsidR="00B56863" w:rsidRPr="000F3D7B" w:rsidRDefault="00B56863" w:rsidP="00343858">
      <w:pPr>
        <w:ind w:firstLine="567"/>
        <w:jc w:val="both"/>
        <w:rPr>
          <w:color w:val="000000"/>
          <w:sz w:val="28"/>
          <w:szCs w:val="28"/>
          <w:u w:val="single"/>
        </w:rPr>
      </w:pPr>
    </w:p>
    <w:p w:rsidR="00B56863" w:rsidRPr="000F3D7B" w:rsidRDefault="00B56863" w:rsidP="00343858">
      <w:pPr>
        <w:ind w:firstLine="567"/>
        <w:jc w:val="both"/>
        <w:rPr>
          <w:b/>
          <w:bCs/>
          <w:color w:val="000000"/>
          <w:sz w:val="28"/>
          <w:szCs w:val="28"/>
        </w:rPr>
      </w:pPr>
      <w:r w:rsidRPr="000F3D7B">
        <w:rPr>
          <w:b/>
          <w:bCs/>
          <w:color w:val="000000"/>
          <w:sz w:val="28"/>
          <w:szCs w:val="28"/>
        </w:rPr>
        <w:t>Приём «Взаимообучение»</w:t>
      </w:r>
    </w:p>
    <w:p w:rsidR="00B56863" w:rsidRPr="000F3D7B" w:rsidRDefault="00B56863" w:rsidP="00343858">
      <w:pPr>
        <w:ind w:firstLine="567"/>
        <w:jc w:val="both"/>
        <w:rPr>
          <w:color w:val="000000"/>
          <w:sz w:val="28"/>
          <w:szCs w:val="28"/>
        </w:rPr>
      </w:pPr>
      <w:r w:rsidRPr="000F3D7B">
        <w:rPr>
          <w:color w:val="000000"/>
          <w:sz w:val="28"/>
          <w:szCs w:val="28"/>
        </w:rPr>
        <w:t>В группах из 4-8 человек по очереди ученики играют роль учителя:</w:t>
      </w:r>
    </w:p>
    <w:p w:rsidR="00B56863" w:rsidRPr="000F3D7B" w:rsidRDefault="00B56863" w:rsidP="00343858">
      <w:pPr>
        <w:ind w:firstLine="567"/>
        <w:jc w:val="both"/>
        <w:rPr>
          <w:color w:val="000000"/>
          <w:sz w:val="28"/>
          <w:szCs w:val="28"/>
        </w:rPr>
      </w:pPr>
      <w:r w:rsidRPr="000F3D7B">
        <w:rPr>
          <w:color w:val="000000"/>
          <w:sz w:val="28"/>
          <w:szCs w:val="28"/>
        </w:rPr>
        <w:t>- Суммируют содержание абзаца;</w:t>
      </w:r>
    </w:p>
    <w:p w:rsidR="00B56863" w:rsidRPr="000F3D7B" w:rsidRDefault="00B56863" w:rsidP="00343858">
      <w:pPr>
        <w:ind w:firstLine="567"/>
        <w:jc w:val="both"/>
        <w:rPr>
          <w:color w:val="000000"/>
          <w:sz w:val="28"/>
          <w:szCs w:val="28"/>
        </w:rPr>
      </w:pPr>
      <w:r w:rsidRPr="000F3D7B">
        <w:rPr>
          <w:color w:val="000000"/>
          <w:sz w:val="28"/>
          <w:szCs w:val="28"/>
        </w:rPr>
        <w:t>- Придумывают вопрос и предлагают других ответить на него;</w:t>
      </w:r>
    </w:p>
    <w:p w:rsidR="00B56863" w:rsidRPr="000F3D7B" w:rsidRDefault="00B56863" w:rsidP="00343858">
      <w:pPr>
        <w:ind w:firstLine="567"/>
        <w:jc w:val="both"/>
        <w:rPr>
          <w:color w:val="000000"/>
          <w:sz w:val="28"/>
          <w:szCs w:val="28"/>
        </w:rPr>
      </w:pPr>
      <w:r w:rsidRPr="000F3D7B">
        <w:rPr>
          <w:color w:val="000000"/>
          <w:sz w:val="28"/>
          <w:szCs w:val="28"/>
        </w:rPr>
        <w:t>- Разъясняют, что непонятно;</w:t>
      </w:r>
    </w:p>
    <w:p w:rsidR="00B56863" w:rsidRPr="000F3D7B" w:rsidRDefault="00B56863" w:rsidP="00343858">
      <w:pPr>
        <w:ind w:firstLine="567"/>
        <w:jc w:val="both"/>
        <w:rPr>
          <w:color w:val="000000"/>
          <w:sz w:val="28"/>
          <w:szCs w:val="28"/>
        </w:rPr>
      </w:pPr>
      <w:r w:rsidRPr="000F3D7B">
        <w:rPr>
          <w:color w:val="000000"/>
          <w:sz w:val="28"/>
          <w:szCs w:val="28"/>
        </w:rPr>
        <w:t>- Дают задания для чтения следующего абзаца.</w:t>
      </w:r>
    </w:p>
    <w:p w:rsidR="00B56863" w:rsidRPr="000F3D7B" w:rsidRDefault="00B56863" w:rsidP="00343858">
      <w:pPr>
        <w:ind w:firstLine="567"/>
        <w:jc w:val="both"/>
        <w:rPr>
          <w:color w:val="000000"/>
          <w:sz w:val="28"/>
          <w:szCs w:val="28"/>
        </w:rPr>
      </w:pPr>
      <w:r w:rsidRPr="000F3D7B">
        <w:rPr>
          <w:color w:val="000000"/>
          <w:sz w:val="28"/>
          <w:szCs w:val="28"/>
        </w:rPr>
        <w:t>(Процесс взаимообучения желательно начинать с включения в роль учителя сильных учеников)</w:t>
      </w:r>
    </w:p>
    <w:p w:rsidR="00B56863" w:rsidRPr="000F3D7B" w:rsidRDefault="00B56863" w:rsidP="00343858">
      <w:pPr>
        <w:pStyle w:val="Style19"/>
        <w:widowControl/>
        <w:spacing w:before="221"/>
        <w:ind w:firstLine="567"/>
        <w:rPr>
          <w:rStyle w:val="FontStyle41"/>
          <w:sz w:val="28"/>
          <w:szCs w:val="28"/>
        </w:rPr>
      </w:pPr>
      <w:r w:rsidRPr="000F3D7B">
        <w:rPr>
          <w:rStyle w:val="FontStyle41"/>
          <w:sz w:val="28"/>
          <w:szCs w:val="28"/>
        </w:rPr>
        <w:t>«Бортовые журналы»</w:t>
      </w:r>
    </w:p>
    <w:p w:rsidR="00B56863" w:rsidRPr="000F3D7B" w:rsidRDefault="00B56863" w:rsidP="00343858">
      <w:pPr>
        <w:pStyle w:val="Style6"/>
        <w:widowControl/>
        <w:spacing w:line="240" w:lineRule="auto"/>
        <w:ind w:firstLine="567"/>
        <w:jc w:val="left"/>
        <w:rPr>
          <w:rFonts w:ascii="Times New Roman" w:hAnsi="Times New Roman" w:cs="Times New Roman"/>
          <w:sz w:val="28"/>
          <w:szCs w:val="28"/>
        </w:rPr>
      </w:pPr>
    </w:p>
    <w:p w:rsidR="00B56863" w:rsidRPr="000F3D7B" w:rsidRDefault="00B56863" w:rsidP="00343858">
      <w:pPr>
        <w:pStyle w:val="Style6"/>
        <w:widowControl/>
        <w:spacing w:before="5" w:line="240" w:lineRule="auto"/>
        <w:ind w:firstLine="567"/>
        <w:rPr>
          <w:rStyle w:val="FontStyle35"/>
          <w:sz w:val="28"/>
          <w:szCs w:val="28"/>
        </w:rPr>
      </w:pPr>
      <w:r w:rsidRPr="000F3D7B">
        <w:rPr>
          <w:rStyle w:val="FontStyle35"/>
          <w:sz w:val="28"/>
          <w:szCs w:val="28"/>
        </w:rPr>
        <w:t>В «бортовые журналы» учащиеся записывают свои раз</w:t>
      </w:r>
      <w:r w:rsidRPr="000F3D7B">
        <w:rPr>
          <w:rStyle w:val="FontStyle35"/>
          <w:sz w:val="28"/>
          <w:szCs w:val="28"/>
        </w:rPr>
        <w:softHyphen/>
        <w:t>мышления до начала изучения темы и после знакомства с материалом.</w:t>
      </w:r>
    </w:p>
    <w:p w:rsidR="00B56863" w:rsidRPr="000F3D7B" w:rsidRDefault="00B56863" w:rsidP="00343858">
      <w:pPr>
        <w:pStyle w:val="Style6"/>
        <w:widowControl/>
        <w:spacing w:line="240" w:lineRule="auto"/>
        <w:ind w:firstLine="567"/>
        <w:rPr>
          <w:rStyle w:val="FontStyle35"/>
          <w:sz w:val="28"/>
          <w:szCs w:val="28"/>
        </w:rPr>
      </w:pPr>
      <w:r w:rsidRPr="000F3D7B">
        <w:rPr>
          <w:rStyle w:val="FontStyle35"/>
          <w:sz w:val="28"/>
          <w:szCs w:val="28"/>
        </w:rPr>
        <w:t>«Бортовой журнал» можно оформить, например, как ука</w:t>
      </w:r>
      <w:r w:rsidRPr="000F3D7B">
        <w:rPr>
          <w:rStyle w:val="FontStyle35"/>
          <w:sz w:val="28"/>
          <w:szCs w:val="28"/>
        </w:rPr>
        <w:softHyphen/>
        <w:t>зано в таблице:</w:t>
      </w:r>
    </w:p>
    <w:tbl>
      <w:tblPr>
        <w:tblW w:w="100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8"/>
        <w:gridCol w:w="5462"/>
      </w:tblGrid>
      <w:tr w:rsidR="00B56863" w:rsidRPr="000F3D7B">
        <w:trPr>
          <w:trHeight w:val="753"/>
        </w:trPr>
        <w:tc>
          <w:tcPr>
            <w:tcW w:w="4568" w:type="dxa"/>
          </w:tcPr>
          <w:p w:rsidR="00B56863" w:rsidRPr="000F3D7B" w:rsidRDefault="00B56863" w:rsidP="00343858">
            <w:pPr>
              <w:pStyle w:val="Style6"/>
              <w:widowControl/>
              <w:spacing w:line="240" w:lineRule="auto"/>
              <w:ind w:firstLine="567"/>
              <w:jc w:val="left"/>
              <w:rPr>
                <w:rStyle w:val="FontStyle35"/>
                <w:sz w:val="28"/>
                <w:szCs w:val="28"/>
              </w:rPr>
            </w:pPr>
            <w:r w:rsidRPr="000F3D7B">
              <w:rPr>
                <w:rStyle w:val="FontStyle42"/>
                <w:sz w:val="28"/>
                <w:szCs w:val="28"/>
              </w:rPr>
              <w:t>Что мне известно по данной теме?/ Предположения</w:t>
            </w:r>
          </w:p>
        </w:tc>
        <w:tc>
          <w:tcPr>
            <w:tcW w:w="5462" w:type="dxa"/>
          </w:tcPr>
          <w:p w:rsidR="00B56863" w:rsidRPr="000F3D7B" w:rsidRDefault="00B56863" w:rsidP="00343858">
            <w:pPr>
              <w:pStyle w:val="Style6"/>
              <w:widowControl/>
              <w:spacing w:line="240" w:lineRule="auto"/>
              <w:ind w:firstLine="567"/>
              <w:jc w:val="left"/>
              <w:rPr>
                <w:rStyle w:val="FontStyle35"/>
                <w:sz w:val="28"/>
                <w:szCs w:val="28"/>
              </w:rPr>
            </w:pPr>
            <w:r w:rsidRPr="000F3D7B">
              <w:rPr>
                <w:rStyle w:val="FontStyle42"/>
                <w:sz w:val="28"/>
                <w:szCs w:val="28"/>
              </w:rPr>
              <w:t>Что нового я узнал из текста? / Новая информация</w:t>
            </w:r>
          </w:p>
        </w:tc>
      </w:tr>
      <w:tr w:rsidR="00B56863" w:rsidRPr="000F3D7B">
        <w:trPr>
          <w:trHeight w:val="507"/>
        </w:trPr>
        <w:tc>
          <w:tcPr>
            <w:tcW w:w="4568" w:type="dxa"/>
          </w:tcPr>
          <w:p w:rsidR="00B56863" w:rsidRPr="000F3D7B" w:rsidRDefault="00B56863" w:rsidP="00027DC0">
            <w:pPr>
              <w:pStyle w:val="Style6"/>
              <w:widowControl/>
              <w:spacing w:line="240" w:lineRule="auto"/>
              <w:rPr>
                <w:rStyle w:val="FontStyle35"/>
                <w:sz w:val="28"/>
                <w:szCs w:val="28"/>
              </w:rPr>
            </w:pPr>
          </w:p>
        </w:tc>
        <w:tc>
          <w:tcPr>
            <w:tcW w:w="5462" w:type="dxa"/>
          </w:tcPr>
          <w:p w:rsidR="00B56863" w:rsidRPr="000F3D7B" w:rsidRDefault="00B56863" w:rsidP="00027DC0">
            <w:pPr>
              <w:pStyle w:val="Style6"/>
              <w:widowControl/>
              <w:spacing w:line="240" w:lineRule="auto"/>
              <w:ind w:firstLine="0"/>
              <w:rPr>
                <w:rStyle w:val="FontStyle35"/>
                <w:sz w:val="28"/>
                <w:szCs w:val="28"/>
              </w:rPr>
            </w:pPr>
          </w:p>
        </w:tc>
      </w:tr>
    </w:tbl>
    <w:p w:rsidR="00B56863" w:rsidRPr="000F3D7B" w:rsidRDefault="00B56863" w:rsidP="00343858">
      <w:pPr>
        <w:pStyle w:val="Style6"/>
        <w:widowControl/>
        <w:spacing w:line="240" w:lineRule="auto"/>
        <w:ind w:firstLine="567"/>
        <w:rPr>
          <w:rStyle w:val="FontStyle35"/>
          <w:sz w:val="28"/>
          <w:szCs w:val="28"/>
        </w:rPr>
      </w:pPr>
      <w:r w:rsidRPr="000F3D7B">
        <w:rPr>
          <w:rStyle w:val="FontStyle35"/>
          <w:sz w:val="28"/>
          <w:szCs w:val="28"/>
        </w:rPr>
        <w:t>При чтении, во время пауз и остановок, учащиеся за</w:t>
      </w:r>
      <w:r w:rsidRPr="000F3D7B">
        <w:rPr>
          <w:rStyle w:val="FontStyle35"/>
          <w:sz w:val="28"/>
          <w:szCs w:val="28"/>
        </w:rPr>
        <w:softHyphen/>
        <w:t>полняют правую графу «бортового журнала», связывая по</w:t>
      </w:r>
      <w:r w:rsidRPr="000F3D7B">
        <w:rPr>
          <w:rStyle w:val="FontStyle35"/>
          <w:sz w:val="28"/>
          <w:szCs w:val="28"/>
        </w:rPr>
        <w:softHyphen/>
        <w:t>лученную информацию со своим видением мира, со своим личным опытом.</w:t>
      </w:r>
    </w:p>
    <w:p w:rsidR="00B56863" w:rsidRPr="000F3D7B" w:rsidRDefault="00B56863" w:rsidP="00343858">
      <w:pPr>
        <w:pStyle w:val="Style6"/>
        <w:widowControl/>
        <w:spacing w:line="240" w:lineRule="auto"/>
        <w:ind w:firstLine="567"/>
        <w:rPr>
          <w:rStyle w:val="FontStyle35"/>
          <w:sz w:val="28"/>
          <w:szCs w:val="28"/>
        </w:rPr>
      </w:pPr>
      <w:r w:rsidRPr="000F3D7B">
        <w:rPr>
          <w:rStyle w:val="FontStyle35"/>
          <w:sz w:val="28"/>
          <w:szCs w:val="28"/>
        </w:rPr>
        <w:t>Стадия вызова по каждой смысловой единице осущест</w:t>
      </w:r>
      <w:r w:rsidRPr="000F3D7B">
        <w:rPr>
          <w:rStyle w:val="FontStyle35"/>
          <w:sz w:val="28"/>
          <w:szCs w:val="28"/>
        </w:rPr>
        <w:softHyphen/>
        <w:t>вляется уже известными вам методами: список известной информации, ее систематизация, ответы на вопросы препо</w:t>
      </w:r>
      <w:r w:rsidRPr="000F3D7B">
        <w:rPr>
          <w:rStyle w:val="FontStyle35"/>
          <w:sz w:val="28"/>
          <w:szCs w:val="28"/>
        </w:rPr>
        <w:softHyphen/>
        <w:t>давателя, ключевые слова и т. д. Информация, полученная на стадии вызова, обсуждается в парах и заносится в левую часть «бортового журнала».</w:t>
      </w:r>
    </w:p>
    <w:p w:rsidR="00B56863" w:rsidRPr="000F3D7B" w:rsidRDefault="00B56863" w:rsidP="00343858">
      <w:pPr>
        <w:pStyle w:val="Style22"/>
        <w:widowControl/>
        <w:spacing w:line="240" w:lineRule="auto"/>
        <w:ind w:firstLine="567"/>
        <w:rPr>
          <w:rStyle w:val="FontStyle35"/>
          <w:sz w:val="28"/>
          <w:szCs w:val="28"/>
        </w:rPr>
      </w:pPr>
      <w:r w:rsidRPr="000F3D7B">
        <w:rPr>
          <w:rStyle w:val="FontStyle35"/>
          <w:sz w:val="28"/>
          <w:szCs w:val="28"/>
        </w:rPr>
        <w:t>На смысловой стадии работа может быть организова</w:t>
      </w:r>
      <w:r w:rsidRPr="000F3D7B">
        <w:rPr>
          <w:rStyle w:val="FontStyle35"/>
          <w:sz w:val="28"/>
          <w:szCs w:val="28"/>
        </w:rPr>
        <w:softHyphen/>
        <w:t>на так: один из членов пары работает со списком в графе «предположения», ставит знаки «+» и «-», в зависимос</w:t>
      </w:r>
      <w:r w:rsidRPr="000F3D7B">
        <w:rPr>
          <w:rStyle w:val="FontStyle35"/>
          <w:sz w:val="28"/>
          <w:szCs w:val="28"/>
        </w:rPr>
        <w:softHyphen/>
        <w:t>ти от правильности предположений; второй записывает только новую информацию. Учащиеся работают индивидуально.</w:t>
      </w:r>
    </w:p>
    <w:p w:rsidR="00B56863" w:rsidRPr="000F3D7B" w:rsidRDefault="00B56863" w:rsidP="00343858">
      <w:pPr>
        <w:pStyle w:val="Style6"/>
        <w:widowControl/>
        <w:spacing w:line="240" w:lineRule="auto"/>
        <w:ind w:firstLine="567"/>
        <w:rPr>
          <w:rStyle w:val="FontStyle35"/>
          <w:sz w:val="28"/>
          <w:szCs w:val="28"/>
        </w:rPr>
      </w:pPr>
      <w:r w:rsidRPr="000F3D7B">
        <w:rPr>
          <w:rStyle w:val="FontStyle35"/>
          <w:sz w:val="28"/>
          <w:szCs w:val="28"/>
        </w:rPr>
        <w:t>На стадии рефлексии (размышления) идет предваритель</w:t>
      </w:r>
      <w:r w:rsidRPr="000F3D7B">
        <w:rPr>
          <w:rStyle w:val="FontStyle35"/>
          <w:sz w:val="28"/>
          <w:szCs w:val="28"/>
        </w:rPr>
        <w:softHyphen/>
        <w:t>ное подведение итогов: сопоставление двух частей «бор</w:t>
      </w:r>
      <w:r w:rsidRPr="000F3D7B">
        <w:rPr>
          <w:rStyle w:val="FontStyle35"/>
          <w:sz w:val="28"/>
          <w:szCs w:val="28"/>
        </w:rPr>
        <w:softHyphen/>
        <w:t>тового журнала», суммирование информации, ее запись и подготовка к обсуждению в классе. Организация записей может носить индивидуальный характер, то есть каждый член пары ведет записи в обеих частях таблицы самостоя</w:t>
      </w:r>
      <w:r w:rsidRPr="000F3D7B">
        <w:rPr>
          <w:rStyle w:val="FontStyle35"/>
          <w:sz w:val="28"/>
          <w:szCs w:val="28"/>
        </w:rPr>
        <w:softHyphen/>
        <w:t>тельно, результаты работы обсуждаются в паре.</w:t>
      </w:r>
    </w:p>
    <w:p w:rsidR="00B56863" w:rsidRPr="000F3D7B" w:rsidRDefault="00B56863" w:rsidP="00343858">
      <w:pPr>
        <w:pStyle w:val="Style6"/>
        <w:widowControl/>
        <w:spacing w:line="240" w:lineRule="auto"/>
        <w:ind w:firstLine="567"/>
        <w:rPr>
          <w:rStyle w:val="FontStyle35"/>
          <w:sz w:val="28"/>
          <w:szCs w:val="28"/>
        </w:rPr>
      </w:pPr>
      <w:r w:rsidRPr="000F3D7B">
        <w:rPr>
          <w:rStyle w:val="FontStyle35"/>
          <w:sz w:val="28"/>
          <w:szCs w:val="28"/>
        </w:rPr>
        <w:t>Затем следует новый цикл работы со следующей частью текста.</w:t>
      </w:r>
    </w:p>
    <w:p w:rsidR="00B56863" w:rsidRPr="000F3D7B" w:rsidRDefault="00B56863" w:rsidP="00343858">
      <w:pPr>
        <w:pStyle w:val="Style19"/>
        <w:widowControl/>
        <w:spacing w:before="110"/>
        <w:ind w:firstLine="567"/>
        <w:rPr>
          <w:rStyle w:val="FontStyle41"/>
          <w:sz w:val="28"/>
          <w:szCs w:val="28"/>
        </w:rPr>
      </w:pPr>
      <w:r w:rsidRPr="000F3D7B">
        <w:rPr>
          <w:rStyle w:val="FontStyle41"/>
          <w:sz w:val="28"/>
          <w:szCs w:val="28"/>
        </w:rPr>
        <w:t>Дневники</w:t>
      </w:r>
    </w:p>
    <w:p w:rsidR="00B56863" w:rsidRDefault="00B56863" w:rsidP="00343858">
      <w:pPr>
        <w:pStyle w:val="Style6"/>
        <w:widowControl/>
        <w:spacing w:before="139" w:line="240" w:lineRule="auto"/>
        <w:ind w:firstLine="567"/>
        <w:rPr>
          <w:rStyle w:val="FontStyle35"/>
          <w:sz w:val="28"/>
          <w:szCs w:val="28"/>
        </w:rPr>
      </w:pPr>
      <w:r w:rsidRPr="000F3D7B">
        <w:rPr>
          <w:rStyle w:val="FontStyle35"/>
          <w:sz w:val="28"/>
          <w:szCs w:val="28"/>
        </w:rPr>
        <w:t>Интересным приемом является ведение двухчастного дневника. Этот прием также дает возможность чи</w:t>
      </w:r>
      <w:r w:rsidRPr="000F3D7B">
        <w:rPr>
          <w:rStyle w:val="FontStyle35"/>
          <w:sz w:val="28"/>
          <w:szCs w:val="28"/>
        </w:rPr>
        <w:softHyphen/>
        <w:t xml:space="preserve">тателю увязать содержание текста со своим личным опытом. </w:t>
      </w:r>
      <w:r w:rsidRPr="000F3D7B">
        <w:rPr>
          <w:rStyle w:val="FontStyle35"/>
          <w:b/>
          <w:bCs/>
          <w:sz w:val="28"/>
          <w:szCs w:val="28"/>
        </w:rPr>
        <w:t>Двойные дневники</w:t>
      </w:r>
      <w:r w:rsidRPr="000F3D7B">
        <w:rPr>
          <w:rStyle w:val="FontStyle35"/>
          <w:sz w:val="28"/>
          <w:szCs w:val="28"/>
        </w:rPr>
        <w:t xml:space="preserve"> могут использоваться при чтении текста на уроке, но особенно продуктивна работа с этим приемом, когда учащиеся получают задание прочитать текст большого объема дома.</w:t>
      </w:r>
    </w:p>
    <w:tbl>
      <w:tblPr>
        <w:tblW w:w="9600" w:type="dxa"/>
        <w:tblInd w:w="-38" w:type="dxa"/>
        <w:tblLayout w:type="fixed"/>
        <w:tblCellMar>
          <w:left w:w="40" w:type="dxa"/>
          <w:right w:w="40" w:type="dxa"/>
        </w:tblCellMar>
        <w:tblLook w:val="0000"/>
      </w:tblPr>
      <w:tblGrid>
        <w:gridCol w:w="4304"/>
        <w:gridCol w:w="5296"/>
      </w:tblGrid>
      <w:tr w:rsidR="00B56863" w:rsidRPr="000F3D7B">
        <w:trPr>
          <w:trHeight w:val="414"/>
        </w:trPr>
        <w:tc>
          <w:tcPr>
            <w:tcW w:w="4304" w:type="dxa"/>
            <w:tcBorders>
              <w:top w:val="single" w:sz="6" w:space="0" w:color="auto"/>
              <w:left w:val="single" w:sz="6" w:space="0" w:color="auto"/>
              <w:bottom w:val="single" w:sz="6" w:space="0" w:color="auto"/>
              <w:right w:val="single" w:sz="6" w:space="0" w:color="auto"/>
            </w:tcBorders>
          </w:tcPr>
          <w:p w:rsidR="00B56863" w:rsidRPr="000F3D7B" w:rsidRDefault="00B56863" w:rsidP="00343858">
            <w:pPr>
              <w:pStyle w:val="Style25"/>
              <w:widowControl/>
              <w:ind w:firstLine="567"/>
              <w:jc w:val="center"/>
              <w:rPr>
                <w:rStyle w:val="FontStyle44"/>
                <w:sz w:val="28"/>
                <w:szCs w:val="28"/>
              </w:rPr>
            </w:pPr>
            <w:r w:rsidRPr="000F3D7B">
              <w:rPr>
                <w:rStyle w:val="FontStyle44"/>
                <w:sz w:val="28"/>
                <w:szCs w:val="28"/>
              </w:rPr>
              <w:t>Цитата</w:t>
            </w:r>
          </w:p>
        </w:tc>
        <w:tc>
          <w:tcPr>
            <w:tcW w:w="5296" w:type="dxa"/>
            <w:tcBorders>
              <w:top w:val="single" w:sz="6" w:space="0" w:color="auto"/>
              <w:left w:val="single" w:sz="6" w:space="0" w:color="auto"/>
              <w:bottom w:val="single" w:sz="6" w:space="0" w:color="auto"/>
              <w:right w:val="single" w:sz="6" w:space="0" w:color="auto"/>
            </w:tcBorders>
          </w:tcPr>
          <w:p w:rsidR="00B56863" w:rsidRPr="000F3D7B" w:rsidRDefault="00B56863" w:rsidP="00343858">
            <w:pPr>
              <w:pStyle w:val="Style25"/>
              <w:widowControl/>
              <w:ind w:firstLine="567"/>
              <w:jc w:val="center"/>
              <w:rPr>
                <w:rStyle w:val="FontStyle44"/>
                <w:sz w:val="28"/>
                <w:szCs w:val="28"/>
              </w:rPr>
            </w:pPr>
            <w:r w:rsidRPr="000F3D7B">
              <w:rPr>
                <w:rStyle w:val="FontStyle44"/>
                <w:sz w:val="28"/>
                <w:szCs w:val="28"/>
              </w:rPr>
              <w:t>Комментарии</w:t>
            </w:r>
          </w:p>
        </w:tc>
      </w:tr>
      <w:tr w:rsidR="00B56863" w:rsidRPr="000F3D7B">
        <w:trPr>
          <w:trHeight w:val="223"/>
        </w:trPr>
        <w:tc>
          <w:tcPr>
            <w:tcW w:w="4304" w:type="dxa"/>
            <w:tcBorders>
              <w:top w:val="single" w:sz="6" w:space="0" w:color="auto"/>
              <w:left w:val="single" w:sz="6" w:space="0" w:color="auto"/>
              <w:bottom w:val="single" w:sz="6" w:space="0" w:color="auto"/>
              <w:right w:val="single" w:sz="6" w:space="0" w:color="auto"/>
            </w:tcBorders>
          </w:tcPr>
          <w:p w:rsidR="00B56863" w:rsidRPr="000F3D7B" w:rsidRDefault="00B56863" w:rsidP="00343858">
            <w:pPr>
              <w:pStyle w:val="Style1"/>
              <w:widowControl/>
              <w:ind w:firstLine="567"/>
              <w:rPr>
                <w:rFonts w:ascii="Times New Roman" w:hAnsi="Times New Roman" w:cs="Times New Roman"/>
                <w:sz w:val="28"/>
                <w:szCs w:val="28"/>
              </w:rPr>
            </w:pPr>
          </w:p>
        </w:tc>
        <w:tc>
          <w:tcPr>
            <w:tcW w:w="5296" w:type="dxa"/>
            <w:tcBorders>
              <w:top w:val="single" w:sz="6" w:space="0" w:color="auto"/>
              <w:left w:val="single" w:sz="6" w:space="0" w:color="auto"/>
              <w:bottom w:val="single" w:sz="6" w:space="0" w:color="auto"/>
              <w:right w:val="single" w:sz="6" w:space="0" w:color="auto"/>
            </w:tcBorders>
          </w:tcPr>
          <w:p w:rsidR="00B56863" w:rsidRPr="000F3D7B" w:rsidRDefault="00B56863" w:rsidP="00343858">
            <w:pPr>
              <w:pStyle w:val="Style1"/>
              <w:widowControl/>
              <w:ind w:firstLine="567"/>
              <w:rPr>
                <w:rFonts w:ascii="Times New Roman" w:hAnsi="Times New Roman" w:cs="Times New Roman"/>
                <w:sz w:val="28"/>
                <w:szCs w:val="28"/>
              </w:rPr>
            </w:pPr>
          </w:p>
        </w:tc>
      </w:tr>
    </w:tbl>
    <w:p w:rsidR="00B56863" w:rsidRPr="000F3D7B" w:rsidRDefault="00B56863" w:rsidP="00343858">
      <w:pPr>
        <w:pStyle w:val="Style6"/>
        <w:widowControl/>
        <w:spacing w:line="240" w:lineRule="auto"/>
        <w:ind w:firstLine="567"/>
        <w:rPr>
          <w:rStyle w:val="FontStyle35"/>
          <w:sz w:val="28"/>
          <w:szCs w:val="28"/>
        </w:rPr>
      </w:pPr>
      <w:r w:rsidRPr="000F3D7B">
        <w:rPr>
          <w:rStyle w:val="FontStyle35"/>
          <w:sz w:val="28"/>
          <w:szCs w:val="28"/>
        </w:rPr>
        <w:t>В левой части дневника учащиеся записывают те мо</w:t>
      </w:r>
      <w:r w:rsidRPr="000F3D7B">
        <w:rPr>
          <w:rStyle w:val="FontStyle35"/>
          <w:sz w:val="28"/>
          <w:szCs w:val="28"/>
        </w:rPr>
        <w:softHyphen/>
        <w:t>менты из текста, которые произвели на них наибольшее впечатление, вызвали какие-то воспоминания, ассоциации с эпизодами из их собственной жизни, озадачили их, вызвали протест или, наоборот, восторг, удивление. Справа они должны дать комментарий: что заставило записать именно эту цитату. На стадии рефлексии учащиеся возвращаются к работе с двойными дневниками, с их помощью текст последовательно разбирается, учащиеся делятся замечаниями, которые они сделали к каждой странице. Если учитель хочет привлечь внимание к тем эпизодам в тексте, которые не прозвучали в ходе обсуждения, он знакомит учащихся с собственными комментариями.</w:t>
      </w:r>
    </w:p>
    <w:p w:rsidR="00B56863" w:rsidRPr="000F3D7B" w:rsidRDefault="00B56863" w:rsidP="00343858">
      <w:pPr>
        <w:pStyle w:val="Style6"/>
        <w:widowControl/>
        <w:spacing w:line="240" w:lineRule="auto"/>
        <w:ind w:firstLine="567"/>
        <w:rPr>
          <w:rStyle w:val="FontStyle35"/>
          <w:sz w:val="28"/>
          <w:szCs w:val="28"/>
        </w:rPr>
      </w:pPr>
      <w:r w:rsidRPr="000F3D7B">
        <w:rPr>
          <w:rStyle w:val="FontStyle35"/>
          <w:b/>
          <w:bCs/>
          <w:sz w:val="28"/>
          <w:szCs w:val="28"/>
        </w:rPr>
        <w:t>Трехчастный дневник</w:t>
      </w:r>
      <w:r>
        <w:rPr>
          <w:rStyle w:val="FontStyle35"/>
          <w:b/>
          <w:bCs/>
          <w:sz w:val="28"/>
          <w:szCs w:val="28"/>
        </w:rPr>
        <w:t xml:space="preserve"> </w:t>
      </w:r>
      <w:r w:rsidRPr="000F3D7B">
        <w:rPr>
          <w:rStyle w:val="FontStyle35"/>
          <w:sz w:val="28"/>
          <w:szCs w:val="28"/>
        </w:rPr>
        <w:t>имеет третью графу: «Письма (вопросы) к учителю». Этот прием позволяет не только работать с текстом, но и обращаться к учителю по поводу прочитанного.</w:t>
      </w:r>
    </w:p>
    <w:tbl>
      <w:tblPr>
        <w:tblW w:w="9639" w:type="dxa"/>
        <w:tblInd w:w="-38" w:type="dxa"/>
        <w:tblLayout w:type="fixed"/>
        <w:tblCellMar>
          <w:left w:w="40" w:type="dxa"/>
          <w:right w:w="40" w:type="dxa"/>
        </w:tblCellMar>
        <w:tblLook w:val="0000"/>
      </w:tblPr>
      <w:tblGrid>
        <w:gridCol w:w="1843"/>
        <w:gridCol w:w="3957"/>
        <w:gridCol w:w="3839"/>
      </w:tblGrid>
      <w:tr w:rsidR="00B56863" w:rsidRPr="000F3D7B">
        <w:tc>
          <w:tcPr>
            <w:tcW w:w="1843" w:type="dxa"/>
            <w:tcBorders>
              <w:top w:val="single" w:sz="6" w:space="0" w:color="auto"/>
              <w:left w:val="single" w:sz="6" w:space="0" w:color="auto"/>
              <w:bottom w:val="single" w:sz="6" w:space="0" w:color="auto"/>
              <w:right w:val="single" w:sz="6" w:space="0" w:color="auto"/>
            </w:tcBorders>
          </w:tcPr>
          <w:p w:rsidR="00B56863" w:rsidRPr="000F3D7B" w:rsidRDefault="00B56863" w:rsidP="00027DC0">
            <w:pPr>
              <w:pStyle w:val="Style8"/>
              <w:widowControl/>
              <w:spacing w:line="240" w:lineRule="auto"/>
              <w:ind w:firstLine="180"/>
              <w:rPr>
                <w:rStyle w:val="FontStyle42"/>
                <w:sz w:val="28"/>
                <w:szCs w:val="28"/>
              </w:rPr>
            </w:pPr>
            <w:r w:rsidRPr="000F3D7B">
              <w:rPr>
                <w:rStyle w:val="FontStyle42"/>
                <w:sz w:val="28"/>
                <w:szCs w:val="28"/>
              </w:rPr>
              <w:t>Цитата</w:t>
            </w:r>
          </w:p>
        </w:tc>
        <w:tc>
          <w:tcPr>
            <w:tcW w:w="3957" w:type="dxa"/>
            <w:tcBorders>
              <w:top w:val="single" w:sz="6" w:space="0" w:color="auto"/>
              <w:left w:val="single" w:sz="6" w:space="0" w:color="auto"/>
              <w:bottom w:val="single" w:sz="6" w:space="0" w:color="auto"/>
              <w:right w:val="single" w:sz="6" w:space="0" w:color="auto"/>
            </w:tcBorders>
          </w:tcPr>
          <w:p w:rsidR="00B56863" w:rsidRPr="000F3D7B" w:rsidRDefault="00B56863" w:rsidP="00027DC0">
            <w:pPr>
              <w:pStyle w:val="Style8"/>
              <w:widowControl/>
              <w:spacing w:line="240" w:lineRule="auto"/>
              <w:rPr>
                <w:rStyle w:val="FontStyle42"/>
                <w:sz w:val="28"/>
                <w:szCs w:val="28"/>
              </w:rPr>
            </w:pPr>
            <w:r w:rsidRPr="000F3D7B">
              <w:rPr>
                <w:rStyle w:val="FontStyle42"/>
                <w:sz w:val="28"/>
                <w:szCs w:val="28"/>
              </w:rPr>
              <w:t>Комментарии. Почему эта цитата привлекла ваше внимание?</w:t>
            </w:r>
          </w:p>
        </w:tc>
        <w:tc>
          <w:tcPr>
            <w:tcW w:w="3839" w:type="dxa"/>
            <w:tcBorders>
              <w:top w:val="single" w:sz="6" w:space="0" w:color="auto"/>
              <w:left w:val="single" w:sz="6" w:space="0" w:color="auto"/>
              <w:bottom w:val="single" w:sz="6" w:space="0" w:color="auto"/>
              <w:right w:val="single" w:sz="6" w:space="0" w:color="auto"/>
            </w:tcBorders>
          </w:tcPr>
          <w:p w:rsidR="00B56863" w:rsidRPr="000F3D7B" w:rsidRDefault="00B56863" w:rsidP="00027DC0">
            <w:pPr>
              <w:pStyle w:val="Style8"/>
              <w:widowControl/>
              <w:spacing w:line="240" w:lineRule="auto"/>
              <w:rPr>
                <w:rStyle w:val="FontStyle42"/>
                <w:sz w:val="28"/>
                <w:szCs w:val="28"/>
              </w:rPr>
            </w:pPr>
            <w:r w:rsidRPr="000F3D7B">
              <w:rPr>
                <w:rStyle w:val="FontStyle42"/>
                <w:sz w:val="28"/>
                <w:szCs w:val="28"/>
              </w:rPr>
              <w:t>Вопросы к учителю</w:t>
            </w:r>
          </w:p>
        </w:tc>
      </w:tr>
      <w:tr w:rsidR="00B56863" w:rsidRPr="000F3D7B">
        <w:tc>
          <w:tcPr>
            <w:tcW w:w="1843" w:type="dxa"/>
            <w:tcBorders>
              <w:top w:val="single" w:sz="6" w:space="0" w:color="auto"/>
              <w:left w:val="single" w:sz="6" w:space="0" w:color="auto"/>
              <w:bottom w:val="single" w:sz="6" w:space="0" w:color="auto"/>
              <w:right w:val="single" w:sz="6" w:space="0" w:color="auto"/>
            </w:tcBorders>
          </w:tcPr>
          <w:p w:rsidR="00B56863" w:rsidRPr="000F3D7B" w:rsidRDefault="00B56863" w:rsidP="00343858">
            <w:pPr>
              <w:pStyle w:val="Style1"/>
              <w:widowControl/>
              <w:ind w:firstLine="567"/>
              <w:rPr>
                <w:rFonts w:ascii="Times New Roman" w:hAnsi="Times New Roman" w:cs="Times New Roman"/>
                <w:sz w:val="28"/>
                <w:szCs w:val="28"/>
              </w:rPr>
            </w:pPr>
          </w:p>
        </w:tc>
        <w:tc>
          <w:tcPr>
            <w:tcW w:w="3957" w:type="dxa"/>
            <w:tcBorders>
              <w:top w:val="single" w:sz="6" w:space="0" w:color="auto"/>
              <w:left w:val="single" w:sz="6" w:space="0" w:color="auto"/>
              <w:bottom w:val="single" w:sz="6" w:space="0" w:color="auto"/>
              <w:right w:val="single" w:sz="6" w:space="0" w:color="auto"/>
            </w:tcBorders>
          </w:tcPr>
          <w:p w:rsidR="00B56863" w:rsidRPr="000F3D7B" w:rsidRDefault="00B56863" w:rsidP="00343858">
            <w:pPr>
              <w:pStyle w:val="Style1"/>
              <w:widowControl/>
              <w:ind w:firstLine="567"/>
              <w:rPr>
                <w:rFonts w:ascii="Times New Roman" w:hAnsi="Times New Roman" w:cs="Times New Roman"/>
                <w:sz w:val="28"/>
                <w:szCs w:val="28"/>
              </w:rPr>
            </w:pPr>
          </w:p>
        </w:tc>
        <w:tc>
          <w:tcPr>
            <w:tcW w:w="3839" w:type="dxa"/>
            <w:tcBorders>
              <w:top w:val="single" w:sz="6" w:space="0" w:color="auto"/>
              <w:left w:val="single" w:sz="6" w:space="0" w:color="auto"/>
              <w:bottom w:val="single" w:sz="6" w:space="0" w:color="auto"/>
              <w:right w:val="single" w:sz="6" w:space="0" w:color="auto"/>
            </w:tcBorders>
          </w:tcPr>
          <w:p w:rsidR="00B56863" w:rsidRPr="000F3D7B" w:rsidRDefault="00B56863" w:rsidP="00343858">
            <w:pPr>
              <w:pStyle w:val="Style1"/>
              <w:widowControl/>
              <w:ind w:firstLine="567"/>
              <w:rPr>
                <w:rFonts w:ascii="Times New Roman" w:hAnsi="Times New Roman" w:cs="Times New Roman"/>
                <w:sz w:val="28"/>
                <w:szCs w:val="28"/>
              </w:rPr>
            </w:pPr>
          </w:p>
        </w:tc>
      </w:tr>
      <w:tr w:rsidR="00B56863" w:rsidRPr="000F3D7B">
        <w:tc>
          <w:tcPr>
            <w:tcW w:w="9639" w:type="dxa"/>
            <w:gridSpan w:val="3"/>
            <w:tcBorders>
              <w:top w:val="single" w:sz="6" w:space="0" w:color="auto"/>
              <w:left w:val="nil"/>
              <w:bottom w:val="single" w:sz="6" w:space="0" w:color="auto"/>
              <w:right w:val="nil"/>
            </w:tcBorders>
          </w:tcPr>
          <w:p w:rsidR="00B56863" w:rsidRPr="000F3D7B" w:rsidRDefault="00B56863" w:rsidP="00343858">
            <w:pPr>
              <w:pStyle w:val="Style26"/>
              <w:widowControl/>
              <w:spacing w:line="240" w:lineRule="auto"/>
              <w:ind w:firstLine="567"/>
              <w:rPr>
                <w:rStyle w:val="FontStyle47"/>
                <w:sz w:val="28"/>
                <w:szCs w:val="28"/>
              </w:rPr>
            </w:pPr>
            <w:r w:rsidRPr="000F3D7B">
              <w:rPr>
                <w:rStyle w:val="FontStyle35"/>
                <w:sz w:val="28"/>
                <w:szCs w:val="28"/>
              </w:rPr>
              <w:t>Трехчастный дневник может быть оформлен и иным об</w:t>
            </w:r>
            <w:r w:rsidRPr="000F3D7B">
              <w:rPr>
                <w:rStyle w:val="FontStyle35"/>
                <w:sz w:val="28"/>
                <w:szCs w:val="28"/>
              </w:rPr>
              <w:softHyphen/>
              <w:t>разом:</w:t>
            </w:r>
          </w:p>
        </w:tc>
      </w:tr>
      <w:tr w:rsidR="00B56863" w:rsidRPr="000F3D7B">
        <w:tc>
          <w:tcPr>
            <w:tcW w:w="1843" w:type="dxa"/>
            <w:tcBorders>
              <w:top w:val="single" w:sz="6" w:space="0" w:color="auto"/>
              <w:left w:val="single" w:sz="6" w:space="0" w:color="auto"/>
              <w:bottom w:val="single" w:sz="6" w:space="0" w:color="auto"/>
              <w:right w:val="single" w:sz="6" w:space="0" w:color="auto"/>
            </w:tcBorders>
          </w:tcPr>
          <w:p w:rsidR="00B56863" w:rsidRPr="000F3D7B" w:rsidRDefault="00B56863" w:rsidP="00027DC0">
            <w:pPr>
              <w:pStyle w:val="Style8"/>
              <w:widowControl/>
              <w:spacing w:line="240" w:lineRule="auto"/>
              <w:ind w:firstLine="180"/>
              <w:rPr>
                <w:rStyle w:val="FontStyle42"/>
                <w:sz w:val="28"/>
                <w:szCs w:val="28"/>
              </w:rPr>
            </w:pPr>
            <w:r w:rsidRPr="000F3D7B">
              <w:rPr>
                <w:rStyle w:val="FontStyle42"/>
                <w:sz w:val="28"/>
                <w:szCs w:val="28"/>
              </w:rPr>
              <w:t>Цитата</w:t>
            </w:r>
          </w:p>
        </w:tc>
        <w:tc>
          <w:tcPr>
            <w:tcW w:w="3957" w:type="dxa"/>
            <w:tcBorders>
              <w:top w:val="single" w:sz="6" w:space="0" w:color="auto"/>
              <w:left w:val="single" w:sz="6" w:space="0" w:color="auto"/>
              <w:bottom w:val="single" w:sz="6" w:space="0" w:color="auto"/>
              <w:right w:val="single" w:sz="6" w:space="0" w:color="auto"/>
            </w:tcBorders>
          </w:tcPr>
          <w:p w:rsidR="00B56863" w:rsidRPr="000F3D7B" w:rsidRDefault="00B56863" w:rsidP="00343858">
            <w:pPr>
              <w:pStyle w:val="Style8"/>
              <w:widowControl/>
              <w:spacing w:line="240" w:lineRule="auto"/>
              <w:ind w:firstLine="567"/>
              <w:rPr>
                <w:rStyle w:val="FontStyle42"/>
                <w:sz w:val="28"/>
                <w:szCs w:val="28"/>
              </w:rPr>
            </w:pPr>
            <w:r w:rsidRPr="000F3D7B">
              <w:rPr>
                <w:rStyle w:val="FontStyle42"/>
                <w:sz w:val="28"/>
                <w:szCs w:val="28"/>
              </w:rPr>
              <w:t>Почему эта цитата привлекла ваше внимание? (вопросы)</w:t>
            </w:r>
          </w:p>
        </w:tc>
        <w:tc>
          <w:tcPr>
            <w:tcW w:w="3839" w:type="dxa"/>
            <w:tcBorders>
              <w:top w:val="single" w:sz="6" w:space="0" w:color="auto"/>
              <w:left w:val="single" w:sz="6" w:space="0" w:color="auto"/>
              <w:bottom w:val="single" w:sz="6" w:space="0" w:color="auto"/>
              <w:right w:val="single" w:sz="6" w:space="0" w:color="auto"/>
            </w:tcBorders>
          </w:tcPr>
          <w:p w:rsidR="00B56863" w:rsidRPr="000F3D7B" w:rsidRDefault="00B56863" w:rsidP="00027DC0">
            <w:pPr>
              <w:pStyle w:val="Style8"/>
              <w:widowControl/>
              <w:spacing w:line="240" w:lineRule="auto"/>
              <w:rPr>
                <w:rStyle w:val="FontStyle42"/>
                <w:sz w:val="28"/>
                <w:szCs w:val="28"/>
              </w:rPr>
            </w:pPr>
            <w:r w:rsidRPr="000F3D7B">
              <w:rPr>
                <w:rStyle w:val="FontStyle42"/>
                <w:sz w:val="28"/>
                <w:szCs w:val="28"/>
              </w:rPr>
              <w:t>Комментарии по</w:t>
            </w:r>
            <w:r>
              <w:rPr>
                <w:rStyle w:val="FontStyle42"/>
                <w:sz w:val="28"/>
                <w:szCs w:val="28"/>
              </w:rPr>
              <w:t xml:space="preserve"> </w:t>
            </w:r>
            <w:r w:rsidRPr="000F3D7B">
              <w:rPr>
                <w:rStyle w:val="FontStyle42"/>
                <w:sz w:val="28"/>
                <w:szCs w:val="28"/>
              </w:rPr>
              <w:t>прошес</w:t>
            </w:r>
            <w:r w:rsidRPr="000F3D7B">
              <w:rPr>
                <w:rStyle w:val="FontStyle42"/>
                <w:sz w:val="28"/>
                <w:szCs w:val="28"/>
              </w:rPr>
              <w:softHyphen/>
              <w:t>твии некоторого времени (ответы)</w:t>
            </w:r>
          </w:p>
        </w:tc>
      </w:tr>
      <w:tr w:rsidR="00B56863" w:rsidRPr="000F3D7B">
        <w:tc>
          <w:tcPr>
            <w:tcW w:w="1843" w:type="dxa"/>
            <w:tcBorders>
              <w:top w:val="single" w:sz="6" w:space="0" w:color="auto"/>
              <w:left w:val="single" w:sz="6" w:space="0" w:color="auto"/>
              <w:bottom w:val="single" w:sz="6" w:space="0" w:color="auto"/>
              <w:right w:val="single" w:sz="6" w:space="0" w:color="auto"/>
            </w:tcBorders>
          </w:tcPr>
          <w:p w:rsidR="00B56863" w:rsidRPr="000F3D7B" w:rsidRDefault="00B56863" w:rsidP="00343858">
            <w:pPr>
              <w:pStyle w:val="Style1"/>
              <w:widowControl/>
              <w:ind w:firstLine="567"/>
              <w:rPr>
                <w:rFonts w:ascii="Times New Roman" w:hAnsi="Times New Roman" w:cs="Times New Roman"/>
                <w:sz w:val="28"/>
                <w:szCs w:val="28"/>
              </w:rPr>
            </w:pPr>
          </w:p>
        </w:tc>
        <w:tc>
          <w:tcPr>
            <w:tcW w:w="3957" w:type="dxa"/>
            <w:tcBorders>
              <w:top w:val="single" w:sz="6" w:space="0" w:color="auto"/>
              <w:left w:val="single" w:sz="6" w:space="0" w:color="auto"/>
              <w:bottom w:val="single" w:sz="6" w:space="0" w:color="auto"/>
              <w:right w:val="single" w:sz="6" w:space="0" w:color="auto"/>
            </w:tcBorders>
          </w:tcPr>
          <w:p w:rsidR="00B56863" w:rsidRPr="000F3D7B" w:rsidRDefault="00B56863" w:rsidP="00343858">
            <w:pPr>
              <w:pStyle w:val="Style1"/>
              <w:widowControl/>
              <w:ind w:firstLine="567"/>
              <w:rPr>
                <w:rFonts w:ascii="Times New Roman" w:hAnsi="Times New Roman" w:cs="Times New Roman"/>
                <w:sz w:val="28"/>
                <w:szCs w:val="28"/>
              </w:rPr>
            </w:pPr>
          </w:p>
        </w:tc>
        <w:tc>
          <w:tcPr>
            <w:tcW w:w="3839" w:type="dxa"/>
            <w:tcBorders>
              <w:top w:val="single" w:sz="6" w:space="0" w:color="auto"/>
              <w:left w:val="single" w:sz="6" w:space="0" w:color="auto"/>
              <w:bottom w:val="single" w:sz="6" w:space="0" w:color="auto"/>
              <w:right w:val="single" w:sz="6" w:space="0" w:color="auto"/>
            </w:tcBorders>
          </w:tcPr>
          <w:p w:rsidR="00B56863" w:rsidRPr="000F3D7B" w:rsidRDefault="00B56863" w:rsidP="00343858">
            <w:pPr>
              <w:pStyle w:val="Style1"/>
              <w:widowControl/>
              <w:ind w:firstLine="567"/>
              <w:rPr>
                <w:rFonts w:ascii="Times New Roman" w:hAnsi="Times New Roman" w:cs="Times New Roman"/>
                <w:sz w:val="28"/>
                <w:szCs w:val="28"/>
              </w:rPr>
            </w:pPr>
          </w:p>
        </w:tc>
      </w:tr>
    </w:tbl>
    <w:p w:rsidR="00B56863" w:rsidRPr="000F3D7B" w:rsidRDefault="00B56863" w:rsidP="00343858">
      <w:pPr>
        <w:pStyle w:val="Style6"/>
        <w:widowControl/>
        <w:spacing w:before="235" w:line="240" w:lineRule="auto"/>
        <w:ind w:firstLine="567"/>
        <w:jc w:val="left"/>
        <w:rPr>
          <w:rStyle w:val="FontStyle35"/>
          <w:sz w:val="28"/>
          <w:szCs w:val="28"/>
        </w:rPr>
      </w:pPr>
      <w:r w:rsidRPr="000F3D7B">
        <w:rPr>
          <w:rStyle w:val="FontStyle35"/>
          <w:sz w:val="28"/>
          <w:szCs w:val="28"/>
        </w:rPr>
        <w:t>Дневник будет служить для более вдумчивого, «длитель</w:t>
      </w:r>
      <w:r w:rsidRPr="000F3D7B">
        <w:rPr>
          <w:rStyle w:val="FontStyle35"/>
          <w:sz w:val="28"/>
          <w:szCs w:val="28"/>
        </w:rPr>
        <w:softHyphen/>
        <w:t>ного» чтения. Учащиеся сами отвечают на свои вопросы по прошествии некоторого времени.</w:t>
      </w:r>
    </w:p>
    <w:p w:rsidR="00B56863" w:rsidRPr="000F3D7B" w:rsidRDefault="00B56863" w:rsidP="00343858">
      <w:pPr>
        <w:ind w:firstLine="567"/>
        <w:jc w:val="both"/>
        <w:rPr>
          <w:color w:val="000000"/>
          <w:sz w:val="28"/>
          <w:szCs w:val="28"/>
        </w:rPr>
      </w:pPr>
    </w:p>
    <w:p w:rsidR="00B56863" w:rsidRPr="000F3D7B" w:rsidRDefault="00B56863" w:rsidP="00343858">
      <w:pPr>
        <w:ind w:firstLine="567"/>
        <w:rPr>
          <w:b/>
          <w:bCs/>
          <w:color w:val="000000"/>
          <w:sz w:val="28"/>
          <w:szCs w:val="28"/>
        </w:rPr>
      </w:pPr>
      <w:r w:rsidRPr="000F3D7B">
        <w:rPr>
          <w:b/>
          <w:bCs/>
          <w:color w:val="000000"/>
          <w:sz w:val="28"/>
          <w:szCs w:val="28"/>
        </w:rPr>
        <w:t>Стадия рефлексии</w:t>
      </w:r>
    </w:p>
    <w:p w:rsidR="00B56863" w:rsidRPr="000F3D7B" w:rsidRDefault="00B56863" w:rsidP="00343858">
      <w:pPr>
        <w:ind w:firstLine="567"/>
        <w:jc w:val="both"/>
        <w:rPr>
          <w:color w:val="000000"/>
          <w:sz w:val="28"/>
          <w:szCs w:val="28"/>
        </w:rPr>
      </w:pPr>
    </w:p>
    <w:p w:rsidR="00B56863" w:rsidRPr="000F3D7B" w:rsidRDefault="00B56863" w:rsidP="00343858">
      <w:pPr>
        <w:ind w:firstLine="567"/>
        <w:jc w:val="both"/>
        <w:rPr>
          <w:b/>
          <w:bCs/>
          <w:color w:val="000000"/>
          <w:sz w:val="28"/>
          <w:szCs w:val="28"/>
        </w:rPr>
      </w:pPr>
      <w:r w:rsidRPr="000F3D7B">
        <w:rPr>
          <w:b/>
          <w:bCs/>
          <w:color w:val="000000"/>
          <w:sz w:val="28"/>
          <w:szCs w:val="28"/>
        </w:rPr>
        <w:t>Приём «Синквейн»</w:t>
      </w:r>
    </w:p>
    <w:p w:rsidR="00B56863" w:rsidRPr="000F3D7B" w:rsidRDefault="00B56863" w:rsidP="00343858">
      <w:pPr>
        <w:ind w:firstLine="567"/>
        <w:jc w:val="both"/>
        <w:rPr>
          <w:color w:val="000000"/>
          <w:sz w:val="28"/>
          <w:szCs w:val="28"/>
        </w:rPr>
      </w:pPr>
      <w:r w:rsidRPr="000F3D7B">
        <w:rPr>
          <w:color w:val="000000"/>
          <w:sz w:val="28"/>
          <w:szCs w:val="28"/>
        </w:rPr>
        <w:t>Этот прием позволяет ученикам проявлять свое творчество и выразить свое отношение к изучаемому явлению. Развивает творческое мышление, речь, обогащает словарный запас.</w:t>
      </w:r>
    </w:p>
    <w:p w:rsidR="00B56863" w:rsidRPr="000F3D7B" w:rsidRDefault="00B56863" w:rsidP="00343858">
      <w:pPr>
        <w:spacing w:after="120"/>
        <w:ind w:firstLine="567"/>
        <w:rPr>
          <w:color w:val="333333"/>
          <w:sz w:val="28"/>
          <w:szCs w:val="28"/>
        </w:rPr>
      </w:pPr>
      <w:r w:rsidRPr="000F3D7B">
        <w:rPr>
          <w:color w:val="000000"/>
          <w:sz w:val="28"/>
          <w:szCs w:val="28"/>
          <w:u w:val="single"/>
        </w:rPr>
        <w:t>Синквейн</w:t>
      </w:r>
      <w:r w:rsidRPr="000F3D7B">
        <w:rPr>
          <w:i/>
          <w:iCs/>
          <w:color w:val="333333"/>
          <w:sz w:val="28"/>
          <w:szCs w:val="28"/>
        </w:rPr>
        <w:t> </w:t>
      </w:r>
      <w:r w:rsidRPr="000F3D7B">
        <w:rPr>
          <w:color w:val="333333"/>
          <w:sz w:val="28"/>
          <w:szCs w:val="28"/>
        </w:rPr>
        <w:t>- самая легкая форма стихотворений по алгоритму.В переводе “синквейн” означает стихотворение, состоящее из пяти строк, которое пишется по определенным правилам:</w:t>
      </w:r>
    </w:p>
    <w:p w:rsidR="00B56863" w:rsidRPr="000F3D7B" w:rsidRDefault="00B56863" w:rsidP="00343858">
      <w:pPr>
        <w:ind w:firstLine="567"/>
        <w:jc w:val="both"/>
        <w:rPr>
          <w:color w:val="000000"/>
          <w:sz w:val="28"/>
          <w:szCs w:val="28"/>
        </w:rPr>
      </w:pPr>
      <w:r w:rsidRPr="000F3D7B">
        <w:rPr>
          <w:color w:val="000000"/>
          <w:sz w:val="28"/>
          <w:szCs w:val="28"/>
        </w:rPr>
        <w:t>В первой строчке тема называется одним словом.</w:t>
      </w:r>
    </w:p>
    <w:p w:rsidR="00B56863" w:rsidRPr="000F3D7B" w:rsidRDefault="00B56863" w:rsidP="00343858">
      <w:pPr>
        <w:ind w:firstLine="567"/>
        <w:jc w:val="both"/>
        <w:rPr>
          <w:color w:val="000000"/>
          <w:sz w:val="28"/>
          <w:szCs w:val="28"/>
        </w:rPr>
      </w:pPr>
      <w:r w:rsidRPr="000F3D7B">
        <w:rPr>
          <w:color w:val="000000"/>
          <w:sz w:val="28"/>
          <w:szCs w:val="28"/>
        </w:rPr>
        <w:t>Вторая строчка – это описание темы в двух словах (2 прилагательных).</w:t>
      </w:r>
    </w:p>
    <w:p w:rsidR="00B56863" w:rsidRPr="000F3D7B" w:rsidRDefault="00B56863" w:rsidP="00343858">
      <w:pPr>
        <w:ind w:firstLine="567"/>
        <w:jc w:val="both"/>
        <w:rPr>
          <w:color w:val="000000"/>
          <w:sz w:val="28"/>
          <w:szCs w:val="28"/>
        </w:rPr>
      </w:pPr>
      <w:r w:rsidRPr="000F3D7B">
        <w:rPr>
          <w:color w:val="000000"/>
          <w:sz w:val="28"/>
          <w:szCs w:val="28"/>
        </w:rPr>
        <w:t>Третья строчка – это описание действия в рамках этой темы (3 глагола).</w:t>
      </w:r>
    </w:p>
    <w:p w:rsidR="00B56863" w:rsidRPr="000F3D7B" w:rsidRDefault="00B56863" w:rsidP="00343858">
      <w:pPr>
        <w:ind w:firstLine="567"/>
        <w:jc w:val="both"/>
        <w:rPr>
          <w:color w:val="000000"/>
          <w:sz w:val="28"/>
          <w:szCs w:val="28"/>
        </w:rPr>
      </w:pPr>
      <w:r w:rsidRPr="000F3D7B">
        <w:rPr>
          <w:color w:val="000000"/>
          <w:sz w:val="28"/>
          <w:szCs w:val="28"/>
        </w:rPr>
        <w:t>Четвертая строчка – это фраза , показывающая отношение к теме.</w:t>
      </w:r>
    </w:p>
    <w:p w:rsidR="00B56863" w:rsidRPr="000F3D7B" w:rsidRDefault="00B56863" w:rsidP="00343858">
      <w:pPr>
        <w:spacing w:after="200"/>
        <w:ind w:firstLine="567"/>
        <w:jc w:val="both"/>
        <w:rPr>
          <w:color w:val="000000"/>
          <w:sz w:val="28"/>
          <w:szCs w:val="28"/>
        </w:rPr>
      </w:pPr>
      <w:r w:rsidRPr="000F3D7B">
        <w:rPr>
          <w:color w:val="000000"/>
          <w:sz w:val="28"/>
          <w:szCs w:val="28"/>
        </w:rPr>
        <w:t xml:space="preserve">Пятая строчка – это слово-резюме, которое дает новую интерпретацию темы, позволяет выразить к ней личное отношение. </w:t>
      </w:r>
    </w:p>
    <w:p w:rsidR="00B56863" w:rsidRPr="000F3D7B" w:rsidRDefault="00B56863" w:rsidP="00343858">
      <w:pPr>
        <w:ind w:firstLine="567"/>
        <w:jc w:val="both"/>
        <w:rPr>
          <w:b/>
          <w:bCs/>
          <w:color w:val="000000"/>
          <w:sz w:val="28"/>
          <w:szCs w:val="28"/>
        </w:rPr>
      </w:pPr>
      <w:r w:rsidRPr="000F3D7B">
        <w:rPr>
          <w:b/>
          <w:bCs/>
          <w:color w:val="000000"/>
          <w:sz w:val="28"/>
          <w:szCs w:val="28"/>
        </w:rPr>
        <w:t>Приём «Диаграммы сравнения» (Кольца Венна)</w:t>
      </w:r>
    </w:p>
    <w:p w:rsidR="00B56863" w:rsidRPr="000F3D7B" w:rsidRDefault="00B56863" w:rsidP="00343858">
      <w:pPr>
        <w:ind w:firstLine="567"/>
        <w:jc w:val="both"/>
        <w:rPr>
          <w:color w:val="000000"/>
          <w:sz w:val="28"/>
          <w:szCs w:val="28"/>
        </w:rPr>
      </w:pPr>
      <w:r w:rsidRPr="000F3D7B">
        <w:rPr>
          <w:color w:val="000000"/>
          <w:sz w:val="28"/>
          <w:szCs w:val="28"/>
        </w:rPr>
        <w:t xml:space="preserve">Цель приема: развитие умения сравнивать и обобщать </w:t>
      </w:r>
    </w:p>
    <w:p w:rsidR="00B56863" w:rsidRPr="000F3D7B" w:rsidRDefault="00B56863" w:rsidP="00343858">
      <w:pPr>
        <w:ind w:firstLine="567"/>
        <w:jc w:val="both"/>
        <w:rPr>
          <w:color w:val="000000"/>
          <w:sz w:val="28"/>
          <w:szCs w:val="28"/>
        </w:rPr>
      </w:pPr>
      <w:r w:rsidRPr="000F3D7B">
        <w:rPr>
          <w:color w:val="000000"/>
          <w:sz w:val="28"/>
          <w:szCs w:val="28"/>
        </w:rPr>
        <w:t>Учитель группам дает задание: по опорной схеме сравнить два понятия и отразить их в диаграммах. Отличительные признаки записываются в каждой из диаграмм, а сходные – в месте их пересечения.</w:t>
      </w:r>
    </w:p>
    <w:p w:rsidR="00B56863" w:rsidRPr="000F3D7B" w:rsidRDefault="00B56863" w:rsidP="00343858">
      <w:pPr>
        <w:ind w:firstLine="567"/>
        <w:jc w:val="both"/>
        <w:rPr>
          <w:color w:val="000000"/>
          <w:sz w:val="28"/>
          <w:szCs w:val="28"/>
        </w:rPr>
      </w:pPr>
      <w:r w:rsidRPr="000F3D7B">
        <w:rPr>
          <w:color w:val="000000"/>
          <w:sz w:val="28"/>
          <w:szCs w:val="28"/>
        </w:rPr>
        <w:t>Например, сравнение нигилиста Базарова с нигилистом Кирсановым.</w:t>
      </w:r>
    </w:p>
    <w:p w:rsidR="00B56863" w:rsidRPr="000F3D7B" w:rsidRDefault="00B56863" w:rsidP="00343858">
      <w:pPr>
        <w:ind w:firstLine="567"/>
        <w:jc w:val="both"/>
        <w:rPr>
          <w:color w:val="000000"/>
          <w:sz w:val="28"/>
          <w:szCs w:val="28"/>
        </w:rPr>
      </w:pPr>
    </w:p>
    <w:p w:rsidR="00B56863" w:rsidRPr="000F3D7B" w:rsidRDefault="00B56863" w:rsidP="00343858">
      <w:pPr>
        <w:spacing w:after="120"/>
        <w:ind w:firstLine="567"/>
        <w:jc w:val="both"/>
        <w:rPr>
          <w:b/>
          <w:bCs/>
          <w:color w:val="333333"/>
          <w:sz w:val="28"/>
          <w:szCs w:val="28"/>
        </w:rPr>
      </w:pPr>
      <w:r w:rsidRPr="000F3D7B">
        <w:rPr>
          <w:b/>
          <w:bCs/>
          <w:color w:val="333333"/>
          <w:sz w:val="28"/>
          <w:szCs w:val="28"/>
        </w:rPr>
        <w:t>Прием “Написание эссе”</w:t>
      </w:r>
    </w:p>
    <w:p w:rsidR="00B56863" w:rsidRPr="000F3D7B" w:rsidRDefault="00B56863" w:rsidP="00343858">
      <w:pPr>
        <w:ind w:firstLine="567"/>
        <w:jc w:val="both"/>
        <w:rPr>
          <w:sz w:val="28"/>
          <w:szCs w:val="28"/>
        </w:rPr>
      </w:pPr>
      <w:r w:rsidRPr="000F3D7B">
        <w:rPr>
          <w:sz w:val="28"/>
          <w:szCs w:val="28"/>
        </w:rPr>
        <w:t xml:space="preserve">Смысл этого приема можно выразить следующими словами: «Я пишу для того, чтобы понять, что я думаю». Это свободное письмо на заданную тему, в котором ценится самостоятельность, проявление индивидуальности, дискуссионность, оригинальность решения проблемы, аргументации. Обычно эссе пишется прямо в классе после обсуждения проблемы и по времени занимает не более 5 минут. </w:t>
      </w:r>
    </w:p>
    <w:p w:rsidR="00B56863" w:rsidRPr="000F3D7B" w:rsidRDefault="00B56863" w:rsidP="00027DC0">
      <w:pPr>
        <w:shd w:val="clear" w:color="auto" w:fill="FFFFFF"/>
        <w:spacing w:after="120"/>
        <w:ind w:firstLine="567"/>
        <w:rPr>
          <w:color w:val="333333"/>
          <w:sz w:val="28"/>
          <w:szCs w:val="28"/>
        </w:rPr>
      </w:pPr>
      <w:r w:rsidRPr="000F3D7B">
        <w:rPr>
          <w:color w:val="333333"/>
          <w:sz w:val="28"/>
          <w:szCs w:val="28"/>
        </w:rPr>
        <w:t>"Сбылись ли ваши предположения?"</w:t>
      </w:r>
    </w:p>
    <w:p w:rsidR="00B56863" w:rsidRPr="000F3D7B" w:rsidRDefault="00B56863" w:rsidP="00027DC0">
      <w:pPr>
        <w:shd w:val="clear" w:color="auto" w:fill="FFFFFF"/>
        <w:spacing w:after="120"/>
        <w:ind w:firstLine="567"/>
        <w:rPr>
          <w:color w:val="333333"/>
          <w:sz w:val="28"/>
          <w:szCs w:val="28"/>
        </w:rPr>
      </w:pPr>
      <w:r w:rsidRPr="000F3D7B">
        <w:rPr>
          <w:color w:val="333333"/>
          <w:sz w:val="28"/>
          <w:szCs w:val="28"/>
        </w:rPr>
        <w:t>"Как, по-вашему, сложится жизнь?"</w:t>
      </w:r>
    </w:p>
    <w:p w:rsidR="00B56863" w:rsidRPr="000F3D7B" w:rsidRDefault="00B56863" w:rsidP="00027DC0">
      <w:pPr>
        <w:shd w:val="clear" w:color="auto" w:fill="FFFFFF"/>
        <w:spacing w:after="120"/>
        <w:ind w:firstLine="567"/>
        <w:rPr>
          <w:color w:val="333333"/>
          <w:sz w:val="28"/>
          <w:szCs w:val="28"/>
        </w:rPr>
      </w:pPr>
      <w:r w:rsidRPr="000F3D7B">
        <w:rPr>
          <w:color w:val="333333"/>
          <w:sz w:val="28"/>
          <w:szCs w:val="28"/>
        </w:rPr>
        <w:t>"Что тронуло меня больше всего?"</w:t>
      </w:r>
    </w:p>
    <w:p w:rsidR="00B56863" w:rsidRPr="000F3D7B" w:rsidRDefault="00B56863" w:rsidP="00027DC0">
      <w:pPr>
        <w:shd w:val="clear" w:color="auto" w:fill="FFFFFF"/>
        <w:spacing w:after="120"/>
        <w:ind w:firstLine="567"/>
        <w:rPr>
          <w:color w:val="333333"/>
          <w:sz w:val="28"/>
          <w:szCs w:val="28"/>
        </w:rPr>
      </w:pPr>
      <w:r w:rsidRPr="000F3D7B">
        <w:rPr>
          <w:color w:val="333333"/>
          <w:sz w:val="28"/>
          <w:szCs w:val="28"/>
        </w:rPr>
        <w:t>"Как связываются события произведения с сегодняшним днем?"</w:t>
      </w:r>
    </w:p>
    <w:p w:rsidR="00B56863" w:rsidRDefault="00B56863" w:rsidP="00343858">
      <w:pPr>
        <w:ind w:firstLine="567"/>
        <w:jc w:val="both"/>
        <w:rPr>
          <w:b/>
          <w:bCs/>
          <w:sz w:val="28"/>
          <w:szCs w:val="28"/>
        </w:rPr>
      </w:pPr>
      <w:r w:rsidRPr="000F3D7B">
        <w:rPr>
          <w:b/>
          <w:bCs/>
          <w:sz w:val="28"/>
          <w:szCs w:val="28"/>
        </w:rPr>
        <w:t>Прием «Пирамидная история»</w:t>
      </w:r>
    </w:p>
    <w:p w:rsidR="00B56863" w:rsidRPr="00E60064" w:rsidRDefault="00B56863" w:rsidP="00343858">
      <w:pPr>
        <w:ind w:firstLine="567"/>
        <w:jc w:val="both"/>
        <w:rPr>
          <w:sz w:val="28"/>
          <w:szCs w:val="28"/>
        </w:rPr>
      </w:pPr>
      <w:r>
        <w:rPr>
          <w:sz w:val="28"/>
          <w:szCs w:val="28"/>
        </w:rPr>
        <w:t>Помогает учить</w:t>
      </w:r>
      <w:r w:rsidRPr="00E60064">
        <w:rPr>
          <w:sz w:val="28"/>
          <w:szCs w:val="28"/>
        </w:rPr>
        <w:t xml:space="preserve"> краткому переск</w:t>
      </w:r>
      <w:r>
        <w:rPr>
          <w:sz w:val="28"/>
          <w:szCs w:val="28"/>
        </w:rPr>
        <w:t xml:space="preserve">азу, используя пирамиду, в которую </w:t>
      </w:r>
      <w:r w:rsidRPr="00E60064">
        <w:rPr>
          <w:sz w:val="28"/>
          <w:szCs w:val="28"/>
        </w:rPr>
        <w:t>можем поместить</w:t>
      </w:r>
      <w:r w:rsidRPr="00343858">
        <w:rPr>
          <w:sz w:val="28"/>
          <w:szCs w:val="28"/>
        </w:rPr>
        <w:t xml:space="preserve"> </w:t>
      </w:r>
      <w:r>
        <w:rPr>
          <w:sz w:val="28"/>
          <w:szCs w:val="28"/>
        </w:rPr>
        <w:t xml:space="preserve">смысл всего текста. </w:t>
      </w:r>
      <w:r w:rsidRPr="00E60064">
        <w:rPr>
          <w:sz w:val="28"/>
          <w:szCs w:val="28"/>
        </w:rPr>
        <w:t>Раздаю пустые «пирамиды», заполняем общую «пирамиду», для последней строчки можно в</w:t>
      </w:r>
      <w:r>
        <w:rPr>
          <w:sz w:val="28"/>
          <w:szCs w:val="28"/>
        </w:rPr>
        <w:t>зять пословицу или высказывание. Затем:</w:t>
      </w:r>
    </w:p>
    <w:p w:rsidR="00B56863" w:rsidRPr="00E60064" w:rsidRDefault="00B56863" w:rsidP="00343858">
      <w:pPr>
        <w:numPr>
          <w:ilvl w:val="0"/>
          <w:numId w:val="34"/>
        </w:numPr>
        <w:rPr>
          <w:sz w:val="28"/>
          <w:szCs w:val="28"/>
        </w:rPr>
      </w:pPr>
      <w:r w:rsidRPr="00E60064">
        <w:rPr>
          <w:sz w:val="28"/>
          <w:szCs w:val="28"/>
        </w:rPr>
        <w:t>пересказывает по пирамиде сильный ученик</w:t>
      </w:r>
    </w:p>
    <w:p w:rsidR="00B56863" w:rsidRPr="00E60064" w:rsidRDefault="00B56863" w:rsidP="00343858">
      <w:pPr>
        <w:numPr>
          <w:ilvl w:val="0"/>
          <w:numId w:val="34"/>
        </w:numPr>
        <w:rPr>
          <w:sz w:val="28"/>
          <w:szCs w:val="28"/>
        </w:rPr>
      </w:pPr>
      <w:r w:rsidRPr="00E60064">
        <w:rPr>
          <w:sz w:val="28"/>
          <w:szCs w:val="28"/>
        </w:rPr>
        <w:t>пересказывают сами себе по «пирамиде» (можно подглядывать в текст)</w:t>
      </w:r>
    </w:p>
    <w:p w:rsidR="00B56863" w:rsidRPr="00E60064" w:rsidRDefault="00B56863" w:rsidP="00343858">
      <w:pPr>
        <w:numPr>
          <w:ilvl w:val="0"/>
          <w:numId w:val="34"/>
        </w:numPr>
        <w:rPr>
          <w:sz w:val="28"/>
          <w:szCs w:val="28"/>
        </w:rPr>
      </w:pPr>
      <w:r w:rsidRPr="00E60064">
        <w:rPr>
          <w:sz w:val="28"/>
          <w:szCs w:val="28"/>
        </w:rPr>
        <w:t>пересказывают друг другу</w:t>
      </w:r>
    </w:p>
    <w:p w:rsidR="00B56863" w:rsidRPr="00E60064" w:rsidRDefault="00B56863" w:rsidP="00343858">
      <w:pPr>
        <w:numPr>
          <w:ilvl w:val="0"/>
          <w:numId w:val="34"/>
        </w:numPr>
        <w:rPr>
          <w:sz w:val="28"/>
          <w:szCs w:val="28"/>
        </w:rPr>
      </w:pPr>
      <w:r w:rsidRPr="00E60064">
        <w:rPr>
          <w:sz w:val="28"/>
          <w:szCs w:val="28"/>
        </w:rPr>
        <w:t>пересказывают по «пирамиде» несколько учеников (на оценку)</w:t>
      </w:r>
    </w:p>
    <w:p w:rsidR="00B56863" w:rsidRPr="00E60064" w:rsidRDefault="00B56863" w:rsidP="00343858">
      <w:pPr>
        <w:ind w:left="360"/>
        <w:rPr>
          <w:b/>
          <w:bCs/>
          <w:sz w:val="28"/>
          <w:szCs w:val="28"/>
          <w:u w:val="single"/>
        </w:rPr>
      </w:pPr>
    </w:p>
    <w:p w:rsidR="00B56863" w:rsidRPr="000F3D7B" w:rsidRDefault="00B56863" w:rsidP="00343858">
      <w:pPr>
        <w:ind w:firstLine="567"/>
        <w:jc w:val="both"/>
        <w:rPr>
          <w:b/>
          <w:bCs/>
          <w:sz w:val="28"/>
          <w:szCs w:val="28"/>
        </w:rPr>
      </w:pPr>
      <w:r w:rsidRPr="000F3D7B">
        <w:rPr>
          <w:b/>
          <w:bCs/>
          <w:sz w:val="28"/>
          <w:szCs w:val="28"/>
        </w:rPr>
        <w:t>Прием «Составление телеграммы, письма от лица героя, памятки, инструкции»</w:t>
      </w:r>
    </w:p>
    <w:p w:rsidR="00B56863" w:rsidRPr="000F3D7B" w:rsidRDefault="00B56863" w:rsidP="00343858">
      <w:pPr>
        <w:ind w:firstLine="567"/>
        <w:jc w:val="both"/>
        <w:rPr>
          <w:sz w:val="28"/>
          <w:szCs w:val="28"/>
        </w:rPr>
      </w:pPr>
      <w:r w:rsidRPr="000F3D7B">
        <w:rPr>
          <w:sz w:val="28"/>
          <w:szCs w:val="28"/>
        </w:rPr>
        <w:t>При изучении повести Пушкина «Дубровский» ученики писали письма главным героям.</w:t>
      </w:r>
    </w:p>
    <w:p w:rsidR="00B56863" w:rsidRPr="000F3D7B" w:rsidRDefault="00B56863" w:rsidP="00343858">
      <w:pPr>
        <w:ind w:firstLine="567"/>
        <w:jc w:val="both"/>
        <w:rPr>
          <w:sz w:val="28"/>
          <w:szCs w:val="28"/>
        </w:rPr>
      </w:pPr>
      <w:r w:rsidRPr="000F3D7B">
        <w:rPr>
          <w:sz w:val="28"/>
          <w:szCs w:val="28"/>
        </w:rPr>
        <w:t xml:space="preserve">- Итак, Дубровский и Маша расстались. Но время идёт.. </w:t>
      </w:r>
      <w:r>
        <w:rPr>
          <w:sz w:val="28"/>
          <w:szCs w:val="28"/>
        </w:rPr>
        <w:t>С</w:t>
      </w:r>
      <w:r w:rsidRPr="000F3D7B">
        <w:rPr>
          <w:sz w:val="28"/>
          <w:szCs w:val="28"/>
        </w:rPr>
        <w:t>уждено ли им найти свое счастье? Представим, что герои пишут письмо… Что они сообщат о себе, своей жизни, переживаниях о том, что произошло? Напишите письмо от лица героя.</w:t>
      </w:r>
    </w:p>
    <w:p w:rsidR="00B56863" w:rsidRDefault="00B56863" w:rsidP="00343858">
      <w:pPr>
        <w:shd w:val="clear" w:color="auto" w:fill="FFFFFF"/>
        <w:spacing w:after="120"/>
        <w:ind w:firstLine="567"/>
        <w:jc w:val="both"/>
        <w:rPr>
          <w:b/>
          <w:bCs/>
          <w:color w:val="333333"/>
          <w:sz w:val="28"/>
          <w:szCs w:val="28"/>
        </w:rPr>
      </w:pPr>
    </w:p>
    <w:p w:rsidR="00B56863" w:rsidRDefault="00B56863" w:rsidP="00343858">
      <w:pPr>
        <w:shd w:val="clear" w:color="auto" w:fill="FFFFFF"/>
        <w:spacing w:after="120"/>
        <w:ind w:firstLine="567"/>
        <w:jc w:val="both"/>
        <w:rPr>
          <w:b/>
          <w:bCs/>
          <w:color w:val="333333"/>
          <w:sz w:val="28"/>
          <w:szCs w:val="28"/>
        </w:rPr>
      </w:pPr>
      <w:r>
        <w:rPr>
          <w:b/>
          <w:bCs/>
          <w:color w:val="333333"/>
          <w:sz w:val="28"/>
          <w:szCs w:val="28"/>
        </w:rPr>
        <w:t>Приемы, применяемые на всех стадиях урока литературы</w:t>
      </w:r>
    </w:p>
    <w:p w:rsidR="00B56863" w:rsidRPr="000F3D7B" w:rsidRDefault="00B56863" w:rsidP="00343858">
      <w:pPr>
        <w:shd w:val="clear" w:color="auto" w:fill="FFFFFF"/>
        <w:spacing w:after="120"/>
        <w:ind w:firstLine="567"/>
        <w:jc w:val="both"/>
        <w:rPr>
          <w:b/>
          <w:bCs/>
          <w:color w:val="333333"/>
          <w:sz w:val="28"/>
          <w:szCs w:val="28"/>
        </w:rPr>
      </w:pPr>
      <w:r w:rsidRPr="000F3D7B">
        <w:rPr>
          <w:b/>
          <w:bCs/>
          <w:color w:val="333333"/>
          <w:sz w:val="28"/>
          <w:szCs w:val="28"/>
        </w:rPr>
        <w:t>Прием “Знаю – хочу узнать – узнал”</w:t>
      </w:r>
    </w:p>
    <w:p w:rsidR="00B56863" w:rsidRPr="000F3D7B" w:rsidRDefault="00B56863" w:rsidP="00343858">
      <w:pPr>
        <w:shd w:val="clear" w:color="auto" w:fill="FFFFFF"/>
        <w:spacing w:after="120"/>
        <w:ind w:firstLine="567"/>
        <w:jc w:val="both"/>
        <w:rPr>
          <w:color w:val="333333"/>
          <w:sz w:val="28"/>
          <w:szCs w:val="28"/>
        </w:rPr>
      </w:pPr>
      <w:r w:rsidRPr="000F3D7B">
        <w:rPr>
          <w:color w:val="333333"/>
          <w:sz w:val="28"/>
          <w:szCs w:val="28"/>
        </w:rPr>
        <w:t>Прием “Знаю – хочу узнать – узнал” - это работа с таблицей.</w:t>
      </w:r>
    </w:p>
    <w:p w:rsidR="00B56863" w:rsidRPr="000F3D7B" w:rsidRDefault="00B56863" w:rsidP="00343858">
      <w:pPr>
        <w:shd w:val="clear" w:color="auto" w:fill="FFFFFF"/>
        <w:spacing w:after="120"/>
        <w:ind w:firstLine="567"/>
        <w:jc w:val="both"/>
        <w:rPr>
          <w:color w:val="333333"/>
          <w:sz w:val="28"/>
          <w:szCs w:val="28"/>
        </w:rPr>
      </w:pPr>
      <w:r w:rsidRPr="000F3D7B">
        <w:rPr>
          <w:color w:val="333333"/>
          <w:sz w:val="28"/>
          <w:szCs w:val="28"/>
        </w:rPr>
        <w:t>При изучении темы на стадии вызова учащимся можно предложить разбиться на пары, посовещаться и заполнить 1 графу таблицы (это могут быть какие-то ассоциации, конкретные исторические сведения, предположения). После обсуждения полученных результатов в классе учащиеся сами формулируют цели урока: что я хочу узнать? Для устранения пробелов в собственных знаниях и заполняют 2 графу. После изучения темы соотносят полученную информацию с той, что была у них в начале урока.</w:t>
      </w:r>
    </w:p>
    <w:tbl>
      <w:tblPr>
        <w:tblW w:w="10129" w:type="dxa"/>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0A0"/>
      </w:tblPr>
      <w:tblGrid>
        <w:gridCol w:w="3221"/>
        <w:gridCol w:w="3065"/>
        <w:gridCol w:w="3843"/>
      </w:tblGrid>
      <w:tr w:rsidR="00B56863" w:rsidRPr="000F3D7B">
        <w:trPr>
          <w:trHeight w:val="701"/>
          <w:jc w:val="center"/>
        </w:trPr>
        <w:tc>
          <w:tcPr>
            <w:tcW w:w="0" w:type="auto"/>
            <w:tcBorders>
              <w:top w:val="outset" w:sz="6" w:space="0" w:color="C0C0C0"/>
              <w:bottom w:val="outset" w:sz="6" w:space="0" w:color="C0C0C0"/>
              <w:right w:val="outset" w:sz="6" w:space="0" w:color="C0C0C0"/>
            </w:tcBorders>
          </w:tcPr>
          <w:p w:rsidR="00B56863" w:rsidRPr="000F3D7B" w:rsidRDefault="00B56863" w:rsidP="00343858">
            <w:pPr>
              <w:ind w:firstLine="567"/>
              <w:rPr>
                <w:sz w:val="28"/>
                <w:szCs w:val="28"/>
              </w:rPr>
            </w:pPr>
            <w:r w:rsidRPr="000F3D7B">
              <w:rPr>
                <w:sz w:val="28"/>
                <w:szCs w:val="28"/>
              </w:rPr>
              <w:t>Знаю</w:t>
            </w:r>
            <w:r w:rsidRPr="000F3D7B">
              <w:rPr>
                <w:sz w:val="28"/>
                <w:szCs w:val="28"/>
              </w:rPr>
              <w:br/>
              <w:t>(вызов)</w:t>
            </w:r>
          </w:p>
        </w:tc>
        <w:tc>
          <w:tcPr>
            <w:tcW w:w="0" w:type="auto"/>
            <w:tcBorders>
              <w:top w:val="outset" w:sz="6" w:space="0" w:color="C0C0C0"/>
              <w:left w:val="outset" w:sz="6" w:space="0" w:color="C0C0C0"/>
              <w:bottom w:val="outset" w:sz="6" w:space="0" w:color="C0C0C0"/>
              <w:right w:val="outset" w:sz="6" w:space="0" w:color="C0C0C0"/>
            </w:tcBorders>
          </w:tcPr>
          <w:p w:rsidR="00B56863" w:rsidRPr="000F3D7B" w:rsidRDefault="00B56863" w:rsidP="00343858">
            <w:pPr>
              <w:ind w:firstLine="567"/>
              <w:rPr>
                <w:sz w:val="28"/>
                <w:szCs w:val="28"/>
              </w:rPr>
            </w:pPr>
            <w:r w:rsidRPr="000F3D7B">
              <w:rPr>
                <w:sz w:val="28"/>
                <w:szCs w:val="28"/>
              </w:rPr>
              <w:t>Хочу узнать</w:t>
            </w:r>
            <w:r w:rsidRPr="000F3D7B">
              <w:rPr>
                <w:sz w:val="28"/>
                <w:szCs w:val="28"/>
              </w:rPr>
              <w:br/>
              <w:t>(вызов)</w:t>
            </w:r>
          </w:p>
        </w:tc>
        <w:tc>
          <w:tcPr>
            <w:tcW w:w="0" w:type="auto"/>
            <w:tcBorders>
              <w:top w:val="outset" w:sz="6" w:space="0" w:color="C0C0C0"/>
              <w:left w:val="outset" w:sz="6" w:space="0" w:color="C0C0C0"/>
              <w:bottom w:val="outset" w:sz="6" w:space="0" w:color="C0C0C0"/>
            </w:tcBorders>
          </w:tcPr>
          <w:p w:rsidR="00B56863" w:rsidRPr="000F3D7B" w:rsidRDefault="00B56863" w:rsidP="00343858">
            <w:pPr>
              <w:ind w:firstLine="567"/>
              <w:rPr>
                <w:sz w:val="28"/>
                <w:szCs w:val="28"/>
              </w:rPr>
            </w:pPr>
            <w:r w:rsidRPr="000F3D7B">
              <w:rPr>
                <w:sz w:val="28"/>
                <w:szCs w:val="28"/>
              </w:rPr>
              <w:t>Узнал</w:t>
            </w:r>
            <w:r w:rsidRPr="000F3D7B">
              <w:rPr>
                <w:sz w:val="28"/>
                <w:szCs w:val="28"/>
              </w:rPr>
              <w:br/>
              <w:t>(реализация смысла или рефлексия)</w:t>
            </w:r>
          </w:p>
        </w:tc>
      </w:tr>
      <w:tr w:rsidR="00B56863" w:rsidRPr="000F3D7B">
        <w:trPr>
          <w:trHeight w:val="701"/>
          <w:jc w:val="center"/>
        </w:trPr>
        <w:tc>
          <w:tcPr>
            <w:tcW w:w="0" w:type="auto"/>
            <w:tcBorders>
              <w:top w:val="outset" w:sz="6" w:space="0" w:color="C0C0C0"/>
              <w:bottom w:val="outset" w:sz="6" w:space="0" w:color="C0C0C0"/>
              <w:right w:val="outset" w:sz="6" w:space="0" w:color="C0C0C0"/>
            </w:tcBorders>
          </w:tcPr>
          <w:p w:rsidR="00B56863" w:rsidRPr="000F3D7B" w:rsidRDefault="00B56863" w:rsidP="00343858">
            <w:pPr>
              <w:ind w:firstLine="567"/>
              <w:rPr>
                <w:sz w:val="28"/>
                <w:szCs w:val="28"/>
              </w:rPr>
            </w:pPr>
            <w:r w:rsidRPr="000F3D7B">
              <w:rPr>
                <w:sz w:val="28"/>
                <w:szCs w:val="28"/>
              </w:rPr>
              <w:t>Работа в паре: что я знаю о теме урока?</w:t>
            </w:r>
          </w:p>
        </w:tc>
        <w:tc>
          <w:tcPr>
            <w:tcW w:w="0" w:type="auto"/>
            <w:tcBorders>
              <w:top w:val="outset" w:sz="6" w:space="0" w:color="C0C0C0"/>
              <w:left w:val="outset" w:sz="6" w:space="0" w:color="C0C0C0"/>
              <w:bottom w:val="outset" w:sz="6" w:space="0" w:color="C0C0C0"/>
              <w:right w:val="outset" w:sz="6" w:space="0" w:color="C0C0C0"/>
            </w:tcBorders>
          </w:tcPr>
          <w:p w:rsidR="00B56863" w:rsidRPr="000F3D7B" w:rsidRDefault="00B56863" w:rsidP="00343858">
            <w:pPr>
              <w:ind w:firstLine="567"/>
              <w:rPr>
                <w:sz w:val="28"/>
                <w:szCs w:val="28"/>
              </w:rPr>
            </w:pPr>
            <w:r w:rsidRPr="000F3D7B">
              <w:rPr>
                <w:sz w:val="28"/>
                <w:szCs w:val="28"/>
              </w:rPr>
              <w:t>Формулирование целей</w:t>
            </w:r>
          </w:p>
        </w:tc>
        <w:tc>
          <w:tcPr>
            <w:tcW w:w="0" w:type="auto"/>
            <w:tcBorders>
              <w:top w:val="outset" w:sz="6" w:space="0" w:color="C0C0C0"/>
              <w:left w:val="outset" w:sz="6" w:space="0" w:color="C0C0C0"/>
              <w:bottom w:val="outset" w:sz="6" w:space="0" w:color="C0C0C0"/>
            </w:tcBorders>
          </w:tcPr>
          <w:p w:rsidR="00B56863" w:rsidRPr="000F3D7B" w:rsidRDefault="00B56863" w:rsidP="00343858">
            <w:pPr>
              <w:ind w:firstLine="567"/>
              <w:rPr>
                <w:sz w:val="28"/>
                <w:szCs w:val="28"/>
              </w:rPr>
            </w:pPr>
            <w:r w:rsidRPr="000F3D7B">
              <w:rPr>
                <w:sz w:val="28"/>
                <w:szCs w:val="28"/>
              </w:rPr>
              <w:t>Соотношение старой и новой информации</w:t>
            </w:r>
          </w:p>
        </w:tc>
      </w:tr>
    </w:tbl>
    <w:p w:rsidR="00B56863" w:rsidRPr="000F3D7B" w:rsidRDefault="00B56863" w:rsidP="00343858">
      <w:pPr>
        <w:spacing w:after="120"/>
        <w:ind w:firstLine="567"/>
        <w:jc w:val="both"/>
        <w:rPr>
          <w:b/>
          <w:bCs/>
          <w:color w:val="333333"/>
          <w:sz w:val="28"/>
          <w:szCs w:val="28"/>
        </w:rPr>
      </w:pPr>
    </w:p>
    <w:p w:rsidR="00B56863" w:rsidRPr="000F3D7B" w:rsidRDefault="00B56863" w:rsidP="00343858">
      <w:pPr>
        <w:spacing w:after="120"/>
        <w:ind w:firstLine="567"/>
        <w:jc w:val="both"/>
        <w:rPr>
          <w:b/>
          <w:bCs/>
          <w:color w:val="333333"/>
          <w:sz w:val="28"/>
          <w:szCs w:val="28"/>
        </w:rPr>
      </w:pPr>
      <w:r w:rsidRPr="000F3D7B">
        <w:rPr>
          <w:b/>
          <w:bCs/>
          <w:color w:val="333333"/>
          <w:sz w:val="28"/>
          <w:szCs w:val="28"/>
        </w:rPr>
        <w:t>Прием “ Толстые и тонкие вопросы”</w:t>
      </w:r>
    </w:p>
    <w:p w:rsidR="00B56863" w:rsidRPr="000F3D7B" w:rsidRDefault="00B56863" w:rsidP="00343858">
      <w:pPr>
        <w:spacing w:after="120"/>
        <w:ind w:firstLine="567"/>
        <w:jc w:val="both"/>
        <w:rPr>
          <w:color w:val="333333"/>
          <w:sz w:val="28"/>
          <w:szCs w:val="28"/>
        </w:rPr>
      </w:pPr>
      <w:r w:rsidRPr="000F3D7B">
        <w:rPr>
          <w:color w:val="333333"/>
          <w:sz w:val="28"/>
          <w:szCs w:val="28"/>
        </w:rPr>
        <w:t>Прием “Толстые и тонкие вопросы” может быть использован на любой стадии урока: на стадии вызова – это вопросы до изучения темы; на стадии осмысления – вопросы по ходу чтения, слушания; на стадии рефлексии (размышления) – демонстрация понимания пройденного.</w:t>
      </w:r>
    </w:p>
    <w:p w:rsidR="00B56863" w:rsidRPr="000F3D7B" w:rsidRDefault="00B56863" w:rsidP="00343858">
      <w:pPr>
        <w:spacing w:after="120"/>
        <w:ind w:firstLine="567"/>
        <w:jc w:val="both"/>
        <w:rPr>
          <w:color w:val="333333"/>
          <w:sz w:val="28"/>
          <w:szCs w:val="28"/>
        </w:rPr>
      </w:pPr>
      <w:r w:rsidRPr="000F3D7B">
        <w:rPr>
          <w:color w:val="333333"/>
          <w:sz w:val="28"/>
          <w:szCs w:val="28"/>
        </w:rPr>
        <w:t>“Толстые и тонкие вопросы” могут быть оформлены в виде таблицы.</w:t>
      </w:r>
    </w:p>
    <w:tbl>
      <w:tblPr>
        <w:tblW w:w="9619" w:type="dxa"/>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0A0"/>
      </w:tblPr>
      <w:tblGrid>
        <w:gridCol w:w="4388"/>
        <w:gridCol w:w="5231"/>
      </w:tblGrid>
      <w:tr w:rsidR="00B56863" w:rsidRPr="000F3D7B">
        <w:trPr>
          <w:trHeight w:val="135"/>
          <w:jc w:val="center"/>
        </w:trPr>
        <w:tc>
          <w:tcPr>
            <w:tcW w:w="4388" w:type="dxa"/>
            <w:tcBorders>
              <w:top w:val="outset" w:sz="6" w:space="0" w:color="C0C0C0"/>
              <w:bottom w:val="outset" w:sz="6" w:space="0" w:color="C0C0C0"/>
              <w:right w:val="outset" w:sz="6" w:space="0" w:color="C0C0C0"/>
            </w:tcBorders>
          </w:tcPr>
          <w:p w:rsidR="00B56863" w:rsidRPr="000F3D7B" w:rsidRDefault="00B56863" w:rsidP="00343858">
            <w:pPr>
              <w:ind w:firstLine="567"/>
              <w:rPr>
                <w:sz w:val="28"/>
                <w:szCs w:val="28"/>
              </w:rPr>
            </w:pPr>
            <w:r w:rsidRPr="000F3D7B">
              <w:rPr>
                <w:sz w:val="28"/>
                <w:szCs w:val="28"/>
              </w:rPr>
              <w:t>Тонкие?</w:t>
            </w:r>
          </w:p>
        </w:tc>
        <w:tc>
          <w:tcPr>
            <w:tcW w:w="0" w:type="auto"/>
            <w:tcBorders>
              <w:top w:val="outset" w:sz="6" w:space="0" w:color="C0C0C0"/>
              <w:left w:val="outset" w:sz="6" w:space="0" w:color="C0C0C0"/>
              <w:bottom w:val="outset" w:sz="6" w:space="0" w:color="C0C0C0"/>
            </w:tcBorders>
          </w:tcPr>
          <w:p w:rsidR="00B56863" w:rsidRPr="000F3D7B" w:rsidRDefault="00B56863" w:rsidP="00343858">
            <w:pPr>
              <w:ind w:firstLine="567"/>
              <w:rPr>
                <w:sz w:val="28"/>
                <w:szCs w:val="28"/>
              </w:rPr>
            </w:pPr>
            <w:r w:rsidRPr="000F3D7B">
              <w:rPr>
                <w:sz w:val="28"/>
                <w:szCs w:val="28"/>
              </w:rPr>
              <w:t>Толстые?</w:t>
            </w:r>
          </w:p>
        </w:tc>
      </w:tr>
      <w:tr w:rsidR="00B56863" w:rsidRPr="000F3D7B">
        <w:trPr>
          <w:trHeight w:val="1436"/>
          <w:jc w:val="center"/>
        </w:trPr>
        <w:tc>
          <w:tcPr>
            <w:tcW w:w="4388" w:type="dxa"/>
            <w:tcBorders>
              <w:top w:val="outset" w:sz="6" w:space="0" w:color="C0C0C0"/>
              <w:bottom w:val="outset" w:sz="6" w:space="0" w:color="C0C0C0"/>
              <w:right w:val="outset" w:sz="6" w:space="0" w:color="C0C0C0"/>
            </w:tcBorders>
          </w:tcPr>
          <w:p w:rsidR="00B56863" w:rsidRPr="000F3D7B" w:rsidRDefault="00B56863" w:rsidP="00027DC0">
            <w:pPr>
              <w:ind w:firstLine="567"/>
              <w:rPr>
                <w:sz w:val="28"/>
                <w:szCs w:val="28"/>
              </w:rPr>
            </w:pPr>
            <w:r w:rsidRPr="000F3D7B">
              <w:rPr>
                <w:sz w:val="28"/>
                <w:szCs w:val="28"/>
              </w:rPr>
              <w:t>Кто...? Что...?</w:t>
            </w:r>
          </w:p>
          <w:p w:rsidR="00B56863" w:rsidRPr="000F3D7B" w:rsidRDefault="00B56863" w:rsidP="00027DC0">
            <w:pPr>
              <w:spacing w:after="120"/>
              <w:ind w:firstLine="567"/>
              <w:rPr>
                <w:sz w:val="28"/>
                <w:szCs w:val="28"/>
              </w:rPr>
            </w:pPr>
            <w:r w:rsidRPr="000F3D7B">
              <w:rPr>
                <w:sz w:val="28"/>
                <w:szCs w:val="28"/>
              </w:rPr>
              <w:t>Когда...? Может...?</w:t>
            </w:r>
          </w:p>
          <w:p w:rsidR="00B56863" w:rsidRPr="000F3D7B" w:rsidRDefault="00B56863" w:rsidP="00027DC0">
            <w:pPr>
              <w:spacing w:after="120"/>
              <w:ind w:firstLine="567"/>
              <w:rPr>
                <w:sz w:val="28"/>
                <w:szCs w:val="28"/>
              </w:rPr>
            </w:pPr>
            <w:r w:rsidRPr="000F3D7B">
              <w:rPr>
                <w:sz w:val="28"/>
                <w:szCs w:val="28"/>
              </w:rPr>
              <w:t>Будет...? Могли...?</w:t>
            </w:r>
          </w:p>
          <w:p w:rsidR="00B56863" w:rsidRPr="000F3D7B" w:rsidRDefault="00B56863" w:rsidP="00027DC0">
            <w:pPr>
              <w:spacing w:after="120"/>
              <w:ind w:firstLine="567"/>
              <w:rPr>
                <w:sz w:val="28"/>
                <w:szCs w:val="28"/>
              </w:rPr>
            </w:pPr>
            <w:r w:rsidRPr="000F3D7B">
              <w:rPr>
                <w:sz w:val="28"/>
                <w:szCs w:val="28"/>
              </w:rPr>
              <w:t>Как звать...?</w:t>
            </w:r>
          </w:p>
          <w:p w:rsidR="00B56863" w:rsidRPr="000F3D7B" w:rsidRDefault="00B56863" w:rsidP="00027DC0">
            <w:pPr>
              <w:spacing w:after="120"/>
              <w:ind w:firstLine="567"/>
              <w:rPr>
                <w:sz w:val="28"/>
                <w:szCs w:val="28"/>
              </w:rPr>
            </w:pPr>
            <w:r w:rsidRPr="000F3D7B">
              <w:rPr>
                <w:sz w:val="28"/>
                <w:szCs w:val="28"/>
              </w:rPr>
              <w:t>Было ли...?</w:t>
            </w:r>
          </w:p>
          <w:p w:rsidR="00B56863" w:rsidRPr="000F3D7B" w:rsidRDefault="00B56863" w:rsidP="00027DC0">
            <w:pPr>
              <w:spacing w:after="120"/>
              <w:ind w:firstLine="567"/>
              <w:rPr>
                <w:sz w:val="28"/>
                <w:szCs w:val="28"/>
              </w:rPr>
            </w:pPr>
            <w:r w:rsidRPr="000F3D7B">
              <w:rPr>
                <w:sz w:val="28"/>
                <w:szCs w:val="28"/>
              </w:rPr>
              <w:t>Согласны ли вы...?</w:t>
            </w:r>
          </w:p>
          <w:p w:rsidR="00B56863" w:rsidRPr="000F3D7B" w:rsidRDefault="00B56863" w:rsidP="00027DC0">
            <w:pPr>
              <w:spacing w:after="120"/>
              <w:ind w:firstLine="567"/>
              <w:rPr>
                <w:sz w:val="28"/>
                <w:szCs w:val="28"/>
              </w:rPr>
            </w:pPr>
            <w:r w:rsidRPr="000F3D7B">
              <w:rPr>
                <w:sz w:val="28"/>
                <w:szCs w:val="28"/>
              </w:rPr>
              <w:t>Верно ли...?</w:t>
            </w:r>
          </w:p>
        </w:tc>
        <w:tc>
          <w:tcPr>
            <w:tcW w:w="0" w:type="auto"/>
            <w:tcBorders>
              <w:top w:val="outset" w:sz="6" w:space="0" w:color="C0C0C0"/>
              <w:left w:val="outset" w:sz="6" w:space="0" w:color="C0C0C0"/>
              <w:bottom w:val="outset" w:sz="6" w:space="0" w:color="C0C0C0"/>
            </w:tcBorders>
          </w:tcPr>
          <w:p w:rsidR="00B56863" w:rsidRPr="000F3D7B" w:rsidRDefault="00B56863" w:rsidP="00027DC0">
            <w:pPr>
              <w:ind w:firstLine="567"/>
              <w:rPr>
                <w:sz w:val="28"/>
                <w:szCs w:val="28"/>
              </w:rPr>
            </w:pPr>
            <w:r w:rsidRPr="000F3D7B">
              <w:rPr>
                <w:sz w:val="28"/>
                <w:szCs w:val="28"/>
              </w:rPr>
              <w:t>Дайте три объяснения: почему?</w:t>
            </w:r>
          </w:p>
          <w:p w:rsidR="00B56863" w:rsidRPr="000F3D7B" w:rsidRDefault="00B56863" w:rsidP="00027DC0">
            <w:pPr>
              <w:spacing w:after="120"/>
              <w:ind w:firstLine="567"/>
              <w:rPr>
                <w:sz w:val="28"/>
                <w:szCs w:val="28"/>
              </w:rPr>
            </w:pPr>
            <w:r w:rsidRPr="000F3D7B">
              <w:rPr>
                <w:sz w:val="28"/>
                <w:szCs w:val="28"/>
              </w:rPr>
              <w:t>Объясните: почему...?</w:t>
            </w:r>
          </w:p>
          <w:p w:rsidR="00B56863" w:rsidRPr="000F3D7B" w:rsidRDefault="00B56863" w:rsidP="00027DC0">
            <w:pPr>
              <w:spacing w:after="120"/>
              <w:ind w:firstLine="567"/>
              <w:rPr>
                <w:sz w:val="28"/>
                <w:szCs w:val="28"/>
              </w:rPr>
            </w:pPr>
            <w:r w:rsidRPr="000F3D7B">
              <w:rPr>
                <w:sz w:val="28"/>
                <w:szCs w:val="28"/>
              </w:rPr>
              <w:t>Почему вы думаете...?</w:t>
            </w:r>
          </w:p>
          <w:p w:rsidR="00B56863" w:rsidRPr="000F3D7B" w:rsidRDefault="00B56863" w:rsidP="00027DC0">
            <w:pPr>
              <w:spacing w:after="120"/>
              <w:ind w:firstLine="567"/>
              <w:rPr>
                <w:sz w:val="28"/>
                <w:szCs w:val="28"/>
              </w:rPr>
            </w:pPr>
            <w:r w:rsidRPr="000F3D7B">
              <w:rPr>
                <w:sz w:val="28"/>
                <w:szCs w:val="28"/>
              </w:rPr>
              <w:t>Почему вы считаете...?</w:t>
            </w:r>
          </w:p>
          <w:p w:rsidR="00B56863" w:rsidRPr="000F3D7B" w:rsidRDefault="00B56863" w:rsidP="00027DC0">
            <w:pPr>
              <w:spacing w:after="120"/>
              <w:ind w:firstLine="567"/>
              <w:rPr>
                <w:sz w:val="28"/>
                <w:szCs w:val="28"/>
              </w:rPr>
            </w:pPr>
            <w:r w:rsidRPr="000F3D7B">
              <w:rPr>
                <w:sz w:val="28"/>
                <w:szCs w:val="28"/>
              </w:rPr>
              <w:t>В чем различие...?</w:t>
            </w:r>
          </w:p>
          <w:p w:rsidR="00B56863" w:rsidRPr="000F3D7B" w:rsidRDefault="00B56863" w:rsidP="00027DC0">
            <w:pPr>
              <w:spacing w:after="120"/>
              <w:ind w:firstLine="567"/>
              <w:rPr>
                <w:sz w:val="28"/>
                <w:szCs w:val="28"/>
              </w:rPr>
            </w:pPr>
            <w:r w:rsidRPr="000F3D7B">
              <w:rPr>
                <w:sz w:val="28"/>
                <w:szCs w:val="28"/>
              </w:rPr>
              <w:t>Предположите: что будет, если...?</w:t>
            </w:r>
          </w:p>
          <w:p w:rsidR="00B56863" w:rsidRPr="000F3D7B" w:rsidRDefault="00B56863" w:rsidP="00027DC0">
            <w:pPr>
              <w:spacing w:after="120"/>
              <w:ind w:firstLine="567"/>
              <w:rPr>
                <w:sz w:val="28"/>
                <w:szCs w:val="28"/>
              </w:rPr>
            </w:pPr>
            <w:r w:rsidRPr="000F3D7B">
              <w:rPr>
                <w:sz w:val="28"/>
                <w:szCs w:val="28"/>
              </w:rPr>
              <w:t>Что, если...?</w:t>
            </w:r>
          </w:p>
        </w:tc>
      </w:tr>
    </w:tbl>
    <w:p w:rsidR="00B56863" w:rsidRPr="000F3D7B" w:rsidRDefault="00B56863" w:rsidP="00027DC0">
      <w:pPr>
        <w:spacing w:after="120"/>
        <w:ind w:firstLine="567"/>
        <w:jc w:val="both"/>
        <w:rPr>
          <w:color w:val="333333"/>
          <w:sz w:val="28"/>
          <w:szCs w:val="28"/>
        </w:rPr>
      </w:pPr>
      <w:r w:rsidRPr="000F3D7B">
        <w:rPr>
          <w:color w:val="333333"/>
          <w:sz w:val="28"/>
          <w:szCs w:val="28"/>
        </w:rPr>
        <w:t>По ходу работы с таблицей в правую колонку записываются вопросы, требующие простого, односложного ответа. (Например:</w:t>
      </w:r>
      <w:r>
        <w:rPr>
          <w:color w:val="333333"/>
          <w:sz w:val="28"/>
          <w:szCs w:val="28"/>
        </w:rPr>
        <w:t xml:space="preserve"> </w:t>
      </w:r>
      <w:r w:rsidRPr="000F3D7B">
        <w:rPr>
          <w:color w:val="333333"/>
          <w:sz w:val="28"/>
          <w:szCs w:val="28"/>
        </w:rPr>
        <w:t>Где получил образование А.С.Пушкин?)</w:t>
      </w:r>
    </w:p>
    <w:p w:rsidR="00B56863" w:rsidRPr="000F3D7B" w:rsidRDefault="00B56863" w:rsidP="00027DC0">
      <w:pPr>
        <w:spacing w:after="120"/>
        <w:ind w:firstLine="567"/>
        <w:jc w:val="both"/>
        <w:rPr>
          <w:color w:val="333333"/>
          <w:sz w:val="28"/>
          <w:szCs w:val="28"/>
        </w:rPr>
      </w:pPr>
      <w:r w:rsidRPr="000F3D7B">
        <w:rPr>
          <w:color w:val="333333"/>
          <w:sz w:val="28"/>
          <w:szCs w:val="28"/>
        </w:rPr>
        <w:t>В левой колонке - вопросы, требующие подробного, развернутого ответа. (Например:</w:t>
      </w:r>
      <w:r>
        <w:rPr>
          <w:color w:val="333333"/>
          <w:sz w:val="28"/>
          <w:szCs w:val="28"/>
        </w:rPr>
        <w:t xml:space="preserve"> </w:t>
      </w:r>
      <w:r w:rsidRPr="000F3D7B">
        <w:rPr>
          <w:color w:val="333333"/>
          <w:sz w:val="28"/>
          <w:szCs w:val="28"/>
        </w:rPr>
        <w:t>Кто из известных людей учился вместе с Пушкиным?)</w:t>
      </w:r>
    </w:p>
    <w:p w:rsidR="00B56863" w:rsidRPr="000F3D7B" w:rsidRDefault="00B56863" w:rsidP="00027DC0">
      <w:pPr>
        <w:spacing w:after="120"/>
        <w:ind w:firstLine="567"/>
        <w:jc w:val="both"/>
        <w:rPr>
          <w:color w:val="333333"/>
          <w:sz w:val="28"/>
          <w:szCs w:val="28"/>
        </w:rPr>
      </w:pPr>
      <w:r w:rsidRPr="000F3D7B">
        <w:rPr>
          <w:color w:val="333333"/>
          <w:sz w:val="28"/>
          <w:szCs w:val="28"/>
        </w:rPr>
        <w:t>Таблицы толстых и тонких вопросов могут стать основой для исследований, дискуссий, эссе.</w:t>
      </w: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p>
    <w:p w:rsidR="00B56863" w:rsidRDefault="00B56863" w:rsidP="00343858">
      <w:pPr>
        <w:ind w:firstLine="567"/>
        <w:jc w:val="center"/>
        <w:rPr>
          <w:b/>
          <w:bCs/>
          <w:sz w:val="28"/>
          <w:szCs w:val="28"/>
        </w:rPr>
      </w:pPr>
      <w:r>
        <w:rPr>
          <w:b/>
          <w:bCs/>
          <w:sz w:val="28"/>
          <w:szCs w:val="28"/>
        </w:rPr>
        <w:t xml:space="preserve">Заключение </w:t>
      </w:r>
    </w:p>
    <w:p w:rsidR="00B56863" w:rsidRDefault="00B56863" w:rsidP="00343858">
      <w:pPr>
        <w:ind w:firstLine="567"/>
        <w:jc w:val="center"/>
        <w:rPr>
          <w:b/>
          <w:bCs/>
          <w:sz w:val="28"/>
          <w:szCs w:val="28"/>
        </w:rPr>
      </w:pPr>
    </w:p>
    <w:p w:rsidR="00B56863" w:rsidRPr="000F3D7B" w:rsidRDefault="00B56863" w:rsidP="00343858">
      <w:pPr>
        <w:shd w:val="clear" w:color="auto" w:fill="FFFFFF"/>
        <w:spacing w:after="120"/>
        <w:ind w:firstLine="567"/>
        <w:jc w:val="both"/>
        <w:rPr>
          <w:color w:val="333333"/>
          <w:sz w:val="28"/>
          <w:szCs w:val="28"/>
        </w:rPr>
      </w:pPr>
      <w:r w:rsidRPr="000F3D7B">
        <w:rPr>
          <w:color w:val="333333"/>
          <w:sz w:val="28"/>
          <w:szCs w:val="28"/>
        </w:rPr>
        <w:t>Главное для учителя литературы - это найти возможность помочь ученику не изучить художественное произведение, а прожить драгоценные минуты урока с ним и в нем. Надо стремиться эмоционально "зацепить школьника", вселить в него уверенность, убедить в том, что его мнение меня волнует, оно мне интересно - вот тогда художественный текст, этот волшебный ключик, хотим мы того или нет, будет воздействовать на личность. И влияние будет очень индивидуальным и даже изобретательным.</w:t>
      </w:r>
    </w:p>
    <w:p w:rsidR="00B56863" w:rsidRPr="000F3D7B" w:rsidRDefault="00B56863" w:rsidP="00343858">
      <w:pPr>
        <w:shd w:val="clear" w:color="auto" w:fill="FFFFFF"/>
        <w:spacing w:after="120"/>
        <w:ind w:firstLine="567"/>
        <w:jc w:val="both"/>
        <w:rPr>
          <w:color w:val="333333"/>
          <w:sz w:val="28"/>
          <w:szCs w:val="28"/>
        </w:rPr>
      </w:pPr>
      <w:r w:rsidRPr="000F3D7B">
        <w:rPr>
          <w:color w:val="333333"/>
          <w:sz w:val="28"/>
          <w:szCs w:val="28"/>
        </w:rPr>
        <w:t>Обстановка психологического комфорта мотивирует детей на высказывание личного мнения в процессе анализа произведения, порождает стремление к творчеству.</w:t>
      </w:r>
    </w:p>
    <w:p w:rsidR="00B56863" w:rsidRPr="000F3D7B" w:rsidRDefault="00B56863" w:rsidP="00343858">
      <w:pPr>
        <w:shd w:val="clear" w:color="auto" w:fill="FFFFFF"/>
        <w:spacing w:after="120"/>
        <w:ind w:firstLine="567"/>
        <w:jc w:val="both"/>
        <w:rPr>
          <w:color w:val="333333"/>
          <w:sz w:val="28"/>
          <w:szCs w:val="28"/>
        </w:rPr>
      </w:pPr>
      <w:r w:rsidRPr="000F3D7B">
        <w:rPr>
          <w:color w:val="333333"/>
          <w:sz w:val="28"/>
          <w:szCs w:val="28"/>
        </w:rPr>
        <w:t>Ученики воспринимают и чувствуют слово, изображают персонажей с помощью символов, составляют по схемам текст.</w:t>
      </w:r>
    </w:p>
    <w:p w:rsidR="00B56863" w:rsidRPr="000F3D7B" w:rsidRDefault="00B56863" w:rsidP="00343858">
      <w:pPr>
        <w:shd w:val="clear" w:color="auto" w:fill="FFFFFF"/>
        <w:spacing w:after="120"/>
        <w:ind w:firstLine="567"/>
        <w:jc w:val="both"/>
        <w:rPr>
          <w:color w:val="333333"/>
          <w:sz w:val="28"/>
          <w:szCs w:val="28"/>
        </w:rPr>
      </w:pPr>
      <w:r w:rsidRPr="000F3D7B">
        <w:rPr>
          <w:color w:val="333333"/>
          <w:sz w:val="28"/>
          <w:szCs w:val="28"/>
        </w:rPr>
        <w:t>Технология развития критического мышления через чтение и письмо дает возможность личностного роста школьника, приобщает ребенка к духовному опыту человечества, развивает его ум, индивидуальность. Технология открыта для решения большого спектра проблем в образовательной сфере. Она представляет собой набор особых приемов и стратегий, применение которых позволяет выстроить образовательный процесс так, чтобы обеспечить самостоятельную и сознательную деятельность учащихся для достижения поставленных учебных целей. РКМЧП помогает учителю литературы заменить пассивное слушание и пересказ на активное участие учащихся в образовательном процессе, и тем самым повысить эффективность занятий.</w:t>
      </w:r>
    </w:p>
    <w:p w:rsidR="00B56863" w:rsidRPr="000F3D7B" w:rsidRDefault="00B56863" w:rsidP="00343858">
      <w:pPr>
        <w:ind w:firstLine="567"/>
        <w:jc w:val="both"/>
        <w:rPr>
          <w:color w:val="000000"/>
          <w:sz w:val="28"/>
          <w:szCs w:val="28"/>
        </w:rPr>
      </w:pPr>
      <w:r w:rsidRPr="000F3D7B">
        <w:rPr>
          <w:color w:val="000000"/>
          <w:sz w:val="28"/>
          <w:szCs w:val="28"/>
        </w:rPr>
        <w:t>Таким образом, применение элементов технологии критического мышления создает условия для творческой самореализации личности, развития познавательных способностей и коммуникативных умений учащихся, их нравственного потенциала.</w:t>
      </w:r>
    </w:p>
    <w:p w:rsidR="00B56863" w:rsidRDefault="00B56863" w:rsidP="00343858">
      <w:pPr>
        <w:shd w:val="clear" w:color="auto" w:fill="FFFFFF"/>
        <w:spacing w:before="100" w:beforeAutospacing="1" w:after="100" w:afterAutospacing="1"/>
        <w:ind w:firstLine="567"/>
        <w:jc w:val="center"/>
        <w:rPr>
          <w:b/>
          <w:bCs/>
          <w:sz w:val="28"/>
          <w:szCs w:val="28"/>
        </w:rPr>
      </w:pPr>
    </w:p>
    <w:p w:rsidR="00B56863" w:rsidRPr="000F3D7B" w:rsidRDefault="00B56863" w:rsidP="00343858">
      <w:pPr>
        <w:shd w:val="clear" w:color="auto" w:fill="FFFFFF"/>
        <w:spacing w:before="100" w:beforeAutospacing="1" w:after="100" w:afterAutospacing="1"/>
        <w:ind w:firstLine="567"/>
        <w:jc w:val="center"/>
        <w:rPr>
          <w:b/>
          <w:bCs/>
          <w:color w:val="333333"/>
          <w:sz w:val="28"/>
          <w:szCs w:val="28"/>
        </w:rPr>
      </w:pPr>
      <w:r w:rsidRPr="000F3D7B">
        <w:rPr>
          <w:b/>
          <w:bCs/>
          <w:sz w:val="28"/>
          <w:szCs w:val="28"/>
        </w:rPr>
        <w:t>Использованная литература</w:t>
      </w:r>
    </w:p>
    <w:p w:rsidR="00B56863" w:rsidRPr="000F3D7B" w:rsidRDefault="00B56863" w:rsidP="00343858">
      <w:pPr>
        <w:numPr>
          <w:ilvl w:val="0"/>
          <w:numId w:val="24"/>
        </w:numPr>
        <w:shd w:val="clear" w:color="auto" w:fill="FFFFFF"/>
        <w:tabs>
          <w:tab w:val="clear" w:pos="720"/>
          <w:tab w:val="num" w:pos="567"/>
        </w:tabs>
        <w:spacing w:before="100" w:beforeAutospacing="1" w:after="100" w:afterAutospacing="1"/>
        <w:ind w:left="0" w:firstLine="567"/>
        <w:jc w:val="both"/>
        <w:rPr>
          <w:color w:val="333333"/>
          <w:sz w:val="28"/>
          <w:szCs w:val="28"/>
        </w:rPr>
      </w:pPr>
      <w:r w:rsidRPr="000F3D7B">
        <w:rPr>
          <w:color w:val="333333"/>
          <w:sz w:val="28"/>
          <w:szCs w:val="28"/>
        </w:rPr>
        <w:t>С.И.Заир-Бек, И.В.Муштавинская. Развитие критического мышления на уроке: Пособие для учителя. – М.: Просвещение, 2004.</w:t>
      </w:r>
    </w:p>
    <w:p w:rsidR="00B56863" w:rsidRPr="000F3D7B" w:rsidRDefault="00B56863" w:rsidP="00343858">
      <w:pPr>
        <w:numPr>
          <w:ilvl w:val="0"/>
          <w:numId w:val="24"/>
        </w:numPr>
        <w:shd w:val="clear" w:color="auto" w:fill="FFFFFF"/>
        <w:tabs>
          <w:tab w:val="clear" w:pos="720"/>
          <w:tab w:val="num" w:pos="567"/>
        </w:tabs>
        <w:spacing w:before="100" w:beforeAutospacing="1" w:after="100" w:afterAutospacing="1"/>
        <w:ind w:left="0" w:firstLine="567"/>
        <w:jc w:val="both"/>
        <w:rPr>
          <w:color w:val="333333"/>
          <w:sz w:val="28"/>
          <w:szCs w:val="28"/>
        </w:rPr>
      </w:pPr>
      <w:r w:rsidRPr="000F3D7B">
        <w:rPr>
          <w:color w:val="333333"/>
          <w:sz w:val="28"/>
          <w:szCs w:val="28"/>
        </w:rPr>
        <w:t>Е.А.Козырь. Характеристика приемов технологии РКМЧП. //газ. “Русский язык”, 2009, №7.</w:t>
      </w:r>
    </w:p>
    <w:p w:rsidR="00B56863" w:rsidRPr="000F3D7B" w:rsidRDefault="00B56863" w:rsidP="00343858">
      <w:pPr>
        <w:numPr>
          <w:ilvl w:val="0"/>
          <w:numId w:val="24"/>
        </w:numPr>
        <w:shd w:val="clear" w:color="auto" w:fill="FFFFFF"/>
        <w:spacing w:before="100" w:beforeAutospacing="1" w:after="100" w:afterAutospacing="1"/>
        <w:ind w:left="0" w:firstLine="567"/>
        <w:jc w:val="both"/>
        <w:rPr>
          <w:color w:val="333333"/>
          <w:sz w:val="28"/>
          <w:szCs w:val="28"/>
        </w:rPr>
      </w:pPr>
      <w:r w:rsidRPr="000F3D7B">
        <w:rPr>
          <w:color w:val="333333"/>
          <w:sz w:val="28"/>
          <w:szCs w:val="28"/>
        </w:rPr>
        <w:t>И.О.Загашев, С.И.Заир – Бек. Критическое мышление: технология развития: Пособие для учителя – СПб; Альянс “Дельта”, 2003.</w:t>
      </w:r>
    </w:p>
    <w:p w:rsidR="00B56863" w:rsidRPr="000F3D7B" w:rsidRDefault="00B56863" w:rsidP="00343858">
      <w:pPr>
        <w:numPr>
          <w:ilvl w:val="0"/>
          <w:numId w:val="24"/>
        </w:numPr>
        <w:shd w:val="clear" w:color="auto" w:fill="FFFFFF"/>
        <w:spacing w:before="100" w:beforeAutospacing="1" w:after="100" w:afterAutospacing="1"/>
        <w:ind w:left="0" w:firstLine="567"/>
        <w:jc w:val="both"/>
        <w:rPr>
          <w:color w:val="333333"/>
          <w:sz w:val="28"/>
          <w:szCs w:val="28"/>
        </w:rPr>
      </w:pPr>
      <w:r w:rsidRPr="000F3D7B">
        <w:rPr>
          <w:color w:val="333333"/>
          <w:sz w:val="28"/>
          <w:szCs w:val="28"/>
        </w:rPr>
        <w:t>Пиаже Ж. Моральное суждение у ребенка. М.; АК, 2006.</w:t>
      </w:r>
    </w:p>
    <w:p w:rsidR="00B56863" w:rsidRPr="000F3D7B" w:rsidRDefault="00B56863" w:rsidP="00343858">
      <w:pPr>
        <w:numPr>
          <w:ilvl w:val="0"/>
          <w:numId w:val="24"/>
        </w:numPr>
        <w:shd w:val="clear" w:color="auto" w:fill="FFFFFF"/>
        <w:spacing w:before="100" w:beforeAutospacing="1" w:after="100" w:afterAutospacing="1"/>
        <w:ind w:left="0" w:firstLine="567"/>
        <w:jc w:val="both"/>
        <w:rPr>
          <w:color w:val="333333"/>
          <w:sz w:val="28"/>
          <w:szCs w:val="28"/>
        </w:rPr>
      </w:pPr>
      <w:r w:rsidRPr="000F3D7B">
        <w:rPr>
          <w:color w:val="333333"/>
          <w:sz w:val="28"/>
          <w:szCs w:val="28"/>
        </w:rPr>
        <w:t>Селевко Г.К. Современные образовательные технологии М. Народное образование. 1998.</w:t>
      </w:r>
    </w:p>
    <w:p w:rsidR="00B56863" w:rsidRPr="000F3D7B" w:rsidRDefault="00B56863" w:rsidP="00343858">
      <w:pPr>
        <w:ind w:firstLine="567"/>
        <w:jc w:val="both"/>
        <w:rPr>
          <w:sz w:val="28"/>
          <w:szCs w:val="28"/>
        </w:rPr>
      </w:pPr>
    </w:p>
    <w:sectPr w:rsidR="00B56863" w:rsidRPr="000F3D7B" w:rsidSect="00050E47">
      <w:footerReference w:type="default" r:id="rId7"/>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863" w:rsidRDefault="00B56863" w:rsidP="00D304BB">
      <w:r>
        <w:separator/>
      </w:r>
    </w:p>
  </w:endnote>
  <w:endnote w:type="continuationSeparator" w:id="1">
    <w:p w:rsidR="00B56863" w:rsidRDefault="00B56863" w:rsidP="00D304B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63" w:rsidRDefault="00B56863" w:rsidP="00BF7E1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56863" w:rsidRDefault="00B56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863" w:rsidRDefault="00B56863" w:rsidP="00D304BB">
      <w:r>
        <w:separator/>
      </w:r>
    </w:p>
  </w:footnote>
  <w:footnote w:type="continuationSeparator" w:id="1">
    <w:p w:rsidR="00B56863" w:rsidRDefault="00B56863" w:rsidP="00D30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4202"/>
    <w:multiLevelType w:val="hybridMultilevel"/>
    <w:tmpl w:val="FBCA3E4A"/>
    <w:lvl w:ilvl="0" w:tplc="EC6A1C64">
      <w:start w:val="1"/>
      <w:numFmt w:val="bullet"/>
      <w:lvlText w:val="•"/>
      <w:lvlJc w:val="left"/>
      <w:pPr>
        <w:tabs>
          <w:tab w:val="num" w:pos="720"/>
        </w:tabs>
        <w:ind w:left="720" w:hanging="360"/>
      </w:pPr>
      <w:rPr>
        <w:rFonts w:ascii="Arial" w:hAnsi="Arial" w:hint="default"/>
      </w:rPr>
    </w:lvl>
    <w:lvl w:ilvl="1" w:tplc="7BD62752">
      <w:start w:val="1"/>
      <w:numFmt w:val="bullet"/>
      <w:lvlText w:val="•"/>
      <w:lvlJc w:val="left"/>
      <w:pPr>
        <w:tabs>
          <w:tab w:val="num" w:pos="1440"/>
        </w:tabs>
        <w:ind w:left="1440" w:hanging="360"/>
      </w:pPr>
      <w:rPr>
        <w:rFonts w:ascii="Arial" w:hAnsi="Arial" w:cs="Arial" w:hint="default"/>
      </w:rPr>
    </w:lvl>
    <w:lvl w:ilvl="2" w:tplc="EE143F14">
      <w:start w:val="1"/>
      <w:numFmt w:val="bullet"/>
      <w:lvlText w:val="•"/>
      <w:lvlJc w:val="left"/>
      <w:pPr>
        <w:tabs>
          <w:tab w:val="num" w:pos="2160"/>
        </w:tabs>
        <w:ind w:left="2160" w:hanging="360"/>
      </w:pPr>
      <w:rPr>
        <w:rFonts w:ascii="Arial" w:hAnsi="Arial" w:cs="Arial" w:hint="default"/>
      </w:rPr>
    </w:lvl>
    <w:lvl w:ilvl="3" w:tplc="3D36B172">
      <w:start w:val="1"/>
      <w:numFmt w:val="bullet"/>
      <w:lvlText w:val="•"/>
      <w:lvlJc w:val="left"/>
      <w:pPr>
        <w:tabs>
          <w:tab w:val="num" w:pos="2880"/>
        </w:tabs>
        <w:ind w:left="2880" w:hanging="360"/>
      </w:pPr>
      <w:rPr>
        <w:rFonts w:ascii="Arial" w:hAnsi="Arial" w:cs="Arial" w:hint="default"/>
      </w:rPr>
    </w:lvl>
    <w:lvl w:ilvl="4" w:tplc="E50E0350">
      <w:start w:val="1"/>
      <w:numFmt w:val="bullet"/>
      <w:lvlText w:val="•"/>
      <w:lvlJc w:val="left"/>
      <w:pPr>
        <w:tabs>
          <w:tab w:val="num" w:pos="3600"/>
        </w:tabs>
        <w:ind w:left="3600" w:hanging="360"/>
      </w:pPr>
      <w:rPr>
        <w:rFonts w:ascii="Arial" w:hAnsi="Arial" w:cs="Arial" w:hint="default"/>
      </w:rPr>
    </w:lvl>
    <w:lvl w:ilvl="5" w:tplc="640460FE">
      <w:start w:val="1"/>
      <w:numFmt w:val="bullet"/>
      <w:lvlText w:val="•"/>
      <w:lvlJc w:val="left"/>
      <w:pPr>
        <w:tabs>
          <w:tab w:val="num" w:pos="4320"/>
        </w:tabs>
        <w:ind w:left="4320" w:hanging="360"/>
      </w:pPr>
      <w:rPr>
        <w:rFonts w:ascii="Arial" w:hAnsi="Arial" w:cs="Arial" w:hint="default"/>
      </w:rPr>
    </w:lvl>
    <w:lvl w:ilvl="6" w:tplc="6C5C6072">
      <w:start w:val="1"/>
      <w:numFmt w:val="bullet"/>
      <w:lvlText w:val="•"/>
      <w:lvlJc w:val="left"/>
      <w:pPr>
        <w:tabs>
          <w:tab w:val="num" w:pos="5040"/>
        </w:tabs>
        <w:ind w:left="5040" w:hanging="360"/>
      </w:pPr>
      <w:rPr>
        <w:rFonts w:ascii="Arial" w:hAnsi="Arial" w:cs="Arial" w:hint="default"/>
      </w:rPr>
    </w:lvl>
    <w:lvl w:ilvl="7" w:tplc="4892596E">
      <w:start w:val="1"/>
      <w:numFmt w:val="bullet"/>
      <w:lvlText w:val="•"/>
      <w:lvlJc w:val="left"/>
      <w:pPr>
        <w:tabs>
          <w:tab w:val="num" w:pos="5760"/>
        </w:tabs>
        <w:ind w:left="5760" w:hanging="360"/>
      </w:pPr>
      <w:rPr>
        <w:rFonts w:ascii="Arial" w:hAnsi="Arial" w:cs="Arial" w:hint="default"/>
      </w:rPr>
    </w:lvl>
    <w:lvl w:ilvl="8" w:tplc="4DA079DE">
      <w:start w:val="1"/>
      <w:numFmt w:val="bullet"/>
      <w:lvlText w:val="•"/>
      <w:lvlJc w:val="left"/>
      <w:pPr>
        <w:tabs>
          <w:tab w:val="num" w:pos="6480"/>
        </w:tabs>
        <w:ind w:left="6480" w:hanging="360"/>
      </w:pPr>
      <w:rPr>
        <w:rFonts w:ascii="Arial" w:hAnsi="Arial" w:cs="Arial" w:hint="default"/>
      </w:rPr>
    </w:lvl>
  </w:abstractNum>
  <w:abstractNum w:abstractNumId="1">
    <w:nsid w:val="07AF6421"/>
    <w:multiLevelType w:val="hybridMultilevel"/>
    <w:tmpl w:val="406824B2"/>
    <w:lvl w:ilvl="0" w:tplc="1A161540">
      <w:start w:val="1"/>
      <w:numFmt w:val="bullet"/>
      <w:lvlText w:val="•"/>
      <w:lvlJc w:val="left"/>
      <w:pPr>
        <w:tabs>
          <w:tab w:val="num" w:pos="720"/>
        </w:tabs>
        <w:ind w:left="720" w:hanging="360"/>
      </w:pPr>
      <w:rPr>
        <w:rFonts w:ascii="Arial" w:hAnsi="Arial" w:cs="Arial" w:hint="default"/>
      </w:rPr>
    </w:lvl>
    <w:lvl w:ilvl="1" w:tplc="79402B56">
      <w:start w:val="1"/>
      <w:numFmt w:val="bullet"/>
      <w:lvlText w:val="•"/>
      <w:lvlJc w:val="left"/>
      <w:pPr>
        <w:tabs>
          <w:tab w:val="num" w:pos="1440"/>
        </w:tabs>
        <w:ind w:left="1440" w:hanging="360"/>
      </w:pPr>
      <w:rPr>
        <w:rFonts w:ascii="Arial" w:hAnsi="Arial" w:cs="Arial" w:hint="default"/>
      </w:rPr>
    </w:lvl>
    <w:lvl w:ilvl="2" w:tplc="F0EE7382">
      <w:start w:val="1"/>
      <w:numFmt w:val="bullet"/>
      <w:lvlText w:val="•"/>
      <w:lvlJc w:val="left"/>
      <w:pPr>
        <w:tabs>
          <w:tab w:val="num" w:pos="2160"/>
        </w:tabs>
        <w:ind w:left="2160" w:hanging="360"/>
      </w:pPr>
      <w:rPr>
        <w:rFonts w:ascii="Arial" w:hAnsi="Arial" w:cs="Arial" w:hint="default"/>
      </w:rPr>
    </w:lvl>
    <w:lvl w:ilvl="3" w:tplc="C544335E">
      <w:start w:val="1"/>
      <w:numFmt w:val="bullet"/>
      <w:lvlText w:val="•"/>
      <w:lvlJc w:val="left"/>
      <w:pPr>
        <w:tabs>
          <w:tab w:val="num" w:pos="2880"/>
        </w:tabs>
        <w:ind w:left="2880" w:hanging="360"/>
      </w:pPr>
      <w:rPr>
        <w:rFonts w:ascii="Arial" w:hAnsi="Arial" w:cs="Arial" w:hint="default"/>
      </w:rPr>
    </w:lvl>
    <w:lvl w:ilvl="4" w:tplc="F38CD99C">
      <w:start w:val="1"/>
      <w:numFmt w:val="bullet"/>
      <w:lvlText w:val="•"/>
      <w:lvlJc w:val="left"/>
      <w:pPr>
        <w:tabs>
          <w:tab w:val="num" w:pos="3600"/>
        </w:tabs>
        <w:ind w:left="3600" w:hanging="360"/>
      </w:pPr>
      <w:rPr>
        <w:rFonts w:ascii="Arial" w:hAnsi="Arial" w:cs="Arial" w:hint="default"/>
      </w:rPr>
    </w:lvl>
    <w:lvl w:ilvl="5" w:tplc="EA766744">
      <w:start w:val="1"/>
      <w:numFmt w:val="bullet"/>
      <w:lvlText w:val="•"/>
      <w:lvlJc w:val="left"/>
      <w:pPr>
        <w:tabs>
          <w:tab w:val="num" w:pos="4320"/>
        </w:tabs>
        <w:ind w:left="4320" w:hanging="360"/>
      </w:pPr>
      <w:rPr>
        <w:rFonts w:ascii="Arial" w:hAnsi="Arial" w:cs="Arial" w:hint="default"/>
      </w:rPr>
    </w:lvl>
    <w:lvl w:ilvl="6" w:tplc="30B29A5E">
      <w:start w:val="1"/>
      <w:numFmt w:val="bullet"/>
      <w:lvlText w:val="•"/>
      <w:lvlJc w:val="left"/>
      <w:pPr>
        <w:tabs>
          <w:tab w:val="num" w:pos="5040"/>
        </w:tabs>
        <w:ind w:left="5040" w:hanging="360"/>
      </w:pPr>
      <w:rPr>
        <w:rFonts w:ascii="Arial" w:hAnsi="Arial" w:cs="Arial" w:hint="default"/>
      </w:rPr>
    </w:lvl>
    <w:lvl w:ilvl="7" w:tplc="A2F8AB58">
      <w:start w:val="1"/>
      <w:numFmt w:val="bullet"/>
      <w:lvlText w:val="•"/>
      <w:lvlJc w:val="left"/>
      <w:pPr>
        <w:tabs>
          <w:tab w:val="num" w:pos="5760"/>
        </w:tabs>
        <w:ind w:left="5760" w:hanging="360"/>
      </w:pPr>
      <w:rPr>
        <w:rFonts w:ascii="Arial" w:hAnsi="Arial" w:cs="Arial" w:hint="default"/>
      </w:rPr>
    </w:lvl>
    <w:lvl w:ilvl="8" w:tplc="FAE47F6E">
      <w:start w:val="1"/>
      <w:numFmt w:val="bullet"/>
      <w:lvlText w:val="•"/>
      <w:lvlJc w:val="left"/>
      <w:pPr>
        <w:tabs>
          <w:tab w:val="num" w:pos="6480"/>
        </w:tabs>
        <w:ind w:left="6480" w:hanging="360"/>
      </w:pPr>
      <w:rPr>
        <w:rFonts w:ascii="Arial" w:hAnsi="Arial" w:cs="Arial" w:hint="default"/>
      </w:rPr>
    </w:lvl>
  </w:abstractNum>
  <w:abstractNum w:abstractNumId="2">
    <w:nsid w:val="07E76C9A"/>
    <w:multiLevelType w:val="multilevel"/>
    <w:tmpl w:val="4C442B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8BB0BC5"/>
    <w:multiLevelType w:val="hybridMultilevel"/>
    <w:tmpl w:val="EEC211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FD34D2C"/>
    <w:multiLevelType w:val="multilevel"/>
    <w:tmpl w:val="CB421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007C08"/>
    <w:multiLevelType w:val="hybridMultilevel"/>
    <w:tmpl w:val="C70489FE"/>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6">
    <w:nsid w:val="104029FD"/>
    <w:multiLevelType w:val="hybridMultilevel"/>
    <w:tmpl w:val="EE362FD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2394CD9"/>
    <w:multiLevelType w:val="hybridMultilevel"/>
    <w:tmpl w:val="01DE12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281173C"/>
    <w:multiLevelType w:val="hybridMultilevel"/>
    <w:tmpl w:val="471EA540"/>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9">
    <w:nsid w:val="158B3B7D"/>
    <w:multiLevelType w:val="multilevel"/>
    <w:tmpl w:val="F9A00F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93A0E2F"/>
    <w:multiLevelType w:val="hybridMultilevel"/>
    <w:tmpl w:val="CF2691D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1BC874CB"/>
    <w:multiLevelType w:val="multilevel"/>
    <w:tmpl w:val="B8DEB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2D043E7"/>
    <w:multiLevelType w:val="multilevel"/>
    <w:tmpl w:val="67B4F8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A914591"/>
    <w:multiLevelType w:val="hybridMultilevel"/>
    <w:tmpl w:val="0DA0F6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B690AA7"/>
    <w:multiLevelType w:val="multilevel"/>
    <w:tmpl w:val="D98097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1CC11A3"/>
    <w:multiLevelType w:val="hybridMultilevel"/>
    <w:tmpl w:val="91AE3976"/>
    <w:lvl w:ilvl="0" w:tplc="CB0AF776">
      <w:start w:val="1"/>
      <w:numFmt w:val="bullet"/>
      <w:lvlText w:val="•"/>
      <w:lvlJc w:val="left"/>
      <w:pPr>
        <w:tabs>
          <w:tab w:val="num" w:pos="720"/>
        </w:tabs>
        <w:ind w:left="720" w:hanging="360"/>
      </w:pPr>
      <w:rPr>
        <w:rFonts w:ascii="Arial" w:hAnsi="Arial" w:cs="Arial" w:hint="default"/>
      </w:rPr>
    </w:lvl>
    <w:lvl w:ilvl="1" w:tplc="3536DF56">
      <w:start w:val="1"/>
      <w:numFmt w:val="bullet"/>
      <w:lvlText w:val="•"/>
      <w:lvlJc w:val="left"/>
      <w:pPr>
        <w:tabs>
          <w:tab w:val="num" w:pos="1440"/>
        </w:tabs>
        <w:ind w:left="1440" w:hanging="360"/>
      </w:pPr>
      <w:rPr>
        <w:rFonts w:ascii="Arial" w:hAnsi="Arial" w:cs="Arial" w:hint="default"/>
      </w:rPr>
    </w:lvl>
    <w:lvl w:ilvl="2" w:tplc="7194A2B6">
      <w:start w:val="1"/>
      <w:numFmt w:val="bullet"/>
      <w:lvlText w:val="•"/>
      <w:lvlJc w:val="left"/>
      <w:pPr>
        <w:tabs>
          <w:tab w:val="num" w:pos="2160"/>
        </w:tabs>
        <w:ind w:left="2160" w:hanging="360"/>
      </w:pPr>
      <w:rPr>
        <w:rFonts w:ascii="Arial" w:hAnsi="Arial" w:cs="Arial" w:hint="default"/>
      </w:rPr>
    </w:lvl>
    <w:lvl w:ilvl="3" w:tplc="A38496C6">
      <w:start w:val="1"/>
      <w:numFmt w:val="bullet"/>
      <w:lvlText w:val="•"/>
      <w:lvlJc w:val="left"/>
      <w:pPr>
        <w:tabs>
          <w:tab w:val="num" w:pos="2880"/>
        </w:tabs>
        <w:ind w:left="2880" w:hanging="360"/>
      </w:pPr>
      <w:rPr>
        <w:rFonts w:ascii="Arial" w:hAnsi="Arial" w:cs="Arial" w:hint="default"/>
      </w:rPr>
    </w:lvl>
    <w:lvl w:ilvl="4" w:tplc="C322A2CE">
      <w:start w:val="1"/>
      <w:numFmt w:val="bullet"/>
      <w:lvlText w:val="•"/>
      <w:lvlJc w:val="left"/>
      <w:pPr>
        <w:tabs>
          <w:tab w:val="num" w:pos="3600"/>
        </w:tabs>
        <w:ind w:left="3600" w:hanging="360"/>
      </w:pPr>
      <w:rPr>
        <w:rFonts w:ascii="Arial" w:hAnsi="Arial" w:cs="Arial" w:hint="default"/>
      </w:rPr>
    </w:lvl>
    <w:lvl w:ilvl="5" w:tplc="487E79AC">
      <w:start w:val="1"/>
      <w:numFmt w:val="bullet"/>
      <w:lvlText w:val="•"/>
      <w:lvlJc w:val="left"/>
      <w:pPr>
        <w:tabs>
          <w:tab w:val="num" w:pos="4320"/>
        </w:tabs>
        <w:ind w:left="4320" w:hanging="360"/>
      </w:pPr>
      <w:rPr>
        <w:rFonts w:ascii="Arial" w:hAnsi="Arial" w:cs="Arial" w:hint="default"/>
      </w:rPr>
    </w:lvl>
    <w:lvl w:ilvl="6" w:tplc="1FE0169C">
      <w:start w:val="1"/>
      <w:numFmt w:val="bullet"/>
      <w:lvlText w:val="•"/>
      <w:lvlJc w:val="left"/>
      <w:pPr>
        <w:tabs>
          <w:tab w:val="num" w:pos="5040"/>
        </w:tabs>
        <w:ind w:left="5040" w:hanging="360"/>
      </w:pPr>
      <w:rPr>
        <w:rFonts w:ascii="Arial" w:hAnsi="Arial" w:cs="Arial" w:hint="default"/>
      </w:rPr>
    </w:lvl>
    <w:lvl w:ilvl="7" w:tplc="DD1405D0">
      <w:start w:val="1"/>
      <w:numFmt w:val="bullet"/>
      <w:lvlText w:val="•"/>
      <w:lvlJc w:val="left"/>
      <w:pPr>
        <w:tabs>
          <w:tab w:val="num" w:pos="5760"/>
        </w:tabs>
        <w:ind w:left="5760" w:hanging="360"/>
      </w:pPr>
      <w:rPr>
        <w:rFonts w:ascii="Arial" w:hAnsi="Arial" w:cs="Arial" w:hint="default"/>
      </w:rPr>
    </w:lvl>
    <w:lvl w:ilvl="8" w:tplc="4DD8ADDA">
      <w:start w:val="1"/>
      <w:numFmt w:val="bullet"/>
      <w:lvlText w:val="•"/>
      <w:lvlJc w:val="left"/>
      <w:pPr>
        <w:tabs>
          <w:tab w:val="num" w:pos="6480"/>
        </w:tabs>
        <w:ind w:left="6480" w:hanging="360"/>
      </w:pPr>
      <w:rPr>
        <w:rFonts w:ascii="Arial" w:hAnsi="Arial" w:cs="Arial" w:hint="default"/>
      </w:rPr>
    </w:lvl>
  </w:abstractNum>
  <w:abstractNum w:abstractNumId="16">
    <w:nsid w:val="34DD49FE"/>
    <w:multiLevelType w:val="multilevel"/>
    <w:tmpl w:val="AFD04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8F66F88"/>
    <w:multiLevelType w:val="hybridMultilevel"/>
    <w:tmpl w:val="597EB8D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98554FC"/>
    <w:multiLevelType w:val="hybridMultilevel"/>
    <w:tmpl w:val="3E629B8E"/>
    <w:lvl w:ilvl="0" w:tplc="07EAFD00">
      <w:start w:val="1"/>
      <w:numFmt w:val="bullet"/>
      <w:lvlText w:val="•"/>
      <w:lvlJc w:val="left"/>
      <w:pPr>
        <w:tabs>
          <w:tab w:val="num" w:pos="720"/>
        </w:tabs>
        <w:ind w:left="720" w:hanging="360"/>
      </w:pPr>
      <w:rPr>
        <w:rFonts w:ascii="Arial" w:hAnsi="Arial" w:cs="Arial" w:hint="default"/>
      </w:rPr>
    </w:lvl>
    <w:lvl w:ilvl="1" w:tplc="925C5A84">
      <w:start w:val="1"/>
      <w:numFmt w:val="bullet"/>
      <w:lvlText w:val="•"/>
      <w:lvlJc w:val="left"/>
      <w:pPr>
        <w:tabs>
          <w:tab w:val="num" w:pos="1440"/>
        </w:tabs>
        <w:ind w:left="1440" w:hanging="360"/>
      </w:pPr>
      <w:rPr>
        <w:rFonts w:ascii="Arial" w:hAnsi="Arial" w:cs="Arial" w:hint="default"/>
      </w:rPr>
    </w:lvl>
    <w:lvl w:ilvl="2" w:tplc="DAC69AEC">
      <w:start w:val="1"/>
      <w:numFmt w:val="bullet"/>
      <w:lvlText w:val="•"/>
      <w:lvlJc w:val="left"/>
      <w:pPr>
        <w:tabs>
          <w:tab w:val="num" w:pos="2160"/>
        </w:tabs>
        <w:ind w:left="2160" w:hanging="360"/>
      </w:pPr>
      <w:rPr>
        <w:rFonts w:ascii="Arial" w:hAnsi="Arial" w:cs="Arial" w:hint="default"/>
      </w:rPr>
    </w:lvl>
    <w:lvl w:ilvl="3" w:tplc="CF8E0A6A">
      <w:start w:val="1"/>
      <w:numFmt w:val="bullet"/>
      <w:lvlText w:val="•"/>
      <w:lvlJc w:val="left"/>
      <w:pPr>
        <w:tabs>
          <w:tab w:val="num" w:pos="2880"/>
        </w:tabs>
        <w:ind w:left="2880" w:hanging="360"/>
      </w:pPr>
      <w:rPr>
        <w:rFonts w:ascii="Arial" w:hAnsi="Arial" w:cs="Arial" w:hint="default"/>
      </w:rPr>
    </w:lvl>
    <w:lvl w:ilvl="4" w:tplc="FC027EDC">
      <w:start w:val="1"/>
      <w:numFmt w:val="bullet"/>
      <w:lvlText w:val="•"/>
      <w:lvlJc w:val="left"/>
      <w:pPr>
        <w:tabs>
          <w:tab w:val="num" w:pos="3600"/>
        </w:tabs>
        <w:ind w:left="3600" w:hanging="360"/>
      </w:pPr>
      <w:rPr>
        <w:rFonts w:ascii="Arial" w:hAnsi="Arial" w:cs="Arial" w:hint="default"/>
      </w:rPr>
    </w:lvl>
    <w:lvl w:ilvl="5" w:tplc="56AA2722">
      <w:start w:val="1"/>
      <w:numFmt w:val="bullet"/>
      <w:lvlText w:val="•"/>
      <w:lvlJc w:val="left"/>
      <w:pPr>
        <w:tabs>
          <w:tab w:val="num" w:pos="4320"/>
        </w:tabs>
        <w:ind w:left="4320" w:hanging="360"/>
      </w:pPr>
      <w:rPr>
        <w:rFonts w:ascii="Arial" w:hAnsi="Arial" w:cs="Arial" w:hint="default"/>
      </w:rPr>
    </w:lvl>
    <w:lvl w:ilvl="6" w:tplc="BF12B70A">
      <w:start w:val="1"/>
      <w:numFmt w:val="bullet"/>
      <w:lvlText w:val="•"/>
      <w:lvlJc w:val="left"/>
      <w:pPr>
        <w:tabs>
          <w:tab w:val="num" w:pos="5040"/>
        </w:tabs>
        <w:ind w:left="5040" w:hanging="360"/>
      </w:pPr>
      <w:rPr>
        <w:rFonts w:ascii="Arial" w:hAnsi="Arial" w:cs="Arial" w:hint="default"/>
      </w:rPr>
    </w:lvl>
    <w:lvl w:ilvl="7" w:tplc="ABAC6596">
      <w:start w:val="1"/>
      <w:numFmt w:val="bullet"/>
      <w:lvlText w:val="•"/>
      <w:lvlJc w:val="left"/>
      <w:pPr>
        <w:tabs>
          <w:tab w:val="num" w:pos="5760"/>
        </w:tabs>
        <w:ind w:left="5760" w:hanging="360"/>
      </w:pPr>
      <w:rPr>
        <w:rFonts w:ascii="Arial" w:hAnsi="Arial" w:cs="Arial" w:hint="default"/>
      </w:rPr>
    </w:lvl>
    <w:lvl w:ilvl="8" w:tplc="BC906806">
      <w:start w:val="1"/>
      <w:numFmt w:val="bullet"/>
      <w:lvlText w:val="•"/>
      <w:lvlJc w:val="left"/>
      <w:pPr>
        <w:tabs>
          <w:tab w:val="num" w:pos="6480"/>
        </w:tabs>
        <w:ind w:left="6480" w:hanging="360"/>
      </w:pPr>
      <w:rPr>
        <w:rFonts w:ascii="Arial" w:hAnsi="Arial" w:cs="Arial" w:hint="default"/>
      </w:rPr>
    </w:lvl>
  </w:abstractNum>
  <w:abstractNum w:abstractNumId="19">
    <w:nsid w:val="41B62921"/>
    <w:multiLevelType w:val="hybridMultilevel"/>
    <w:tmpl w:val="4B7662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3154513"/>
    <w:multiLevelType w:val="hybridMultilevel"/>
    <w:tmpl w:val="D66A4F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7B94B9F"/>
    <w:multiLevelType w:val="hybridMultilevel"/>
    <w:tmpl w:val="C7348A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1532954"/>
    <w:multiLevelType w:val="hybridMultilevel"/>
    <w:tmpl w:val="62A843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3260D50"/>
    <w:multiLevelType w:val="multilevel"/>
    <w:tmpl w:val="AEA457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6A40873"/>
    <w:multiLevelType w:val="multilevel"/>
    <w:tmpl w:val="A9769D7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8EF2051"/>
    <w:multiLevelType w:val="multilevel"/>
    <w:tmpl w:val="D158C2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E966634"/>
    <w:multiLevelType w:val="hybridMultilevel"/>
    <w:tmpl w:val="712AB8E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nsid w:val="62D01D1C"/>
    <w:multiLevelType w:val="hybridMultilevel"/>
    <w:tmpl w:val="02E2DBEC"/>
    <w:lvl w:ilvl="0" w:tplc="04190001">
      <w:start w:val="1"/>
      <w:numFmt w:val="bullet"/>
      <w:lvlText w:val=""/>
      <w:lvlJc w:val="left"/>
      <w:pPr>
        <w:tabs>
          <w:tab w:val="num" w:pos="1485"/>
        </w:tabs>
        <w:ind w:left="1485" w:hanging="360"/>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28">
    <w:nsid w:val="75562F4C"/>
    <w:multiLevelType w:val="hybridMultilevel"/>
    <w:tmpl w:val="3FEA7732"/>
    <w:lvl w:ilvl="0" w:tplc="E834C000">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86C119B"/>
    <w:multiLevelType w:val="hybridMultilevel"/>
    <w:tmpl w:val="7560682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78942365"/>
    <w:multiLevelType w:val="multilevel"/>
    <w:tmpl w:val="45064F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CC43BEC"/>
    <w:multiLevelType w:val="multilevel"/>
    <w:tmpl w:val="3A96DF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D3074BD"/>
    <w:multiLevelType w:val="hybridMultilevel"/>
    <w:tmpl w:val="ACBC3176"/>
    <w:lvl w:ilvl="0" w:tplc="E3E68148">
      <w:start w:val="1"/>
      <w:numFmt w:val="bullet"/>
      <w:lvlText w:val=""/>
      <w:lvlJc w:val="left"/>
      <w:pPr>
        <w:tabs>
          <w:tab w:val="num" w:pos="720"/>
        </w:tabs>
        <w:ind w:left="720" w:hanging="360"/>
      </w:pPr>
      <w:rPr>
        <w:rFonts w:ascii="Wingdings" w:hAnsi="Wingdings" w:cs="Wingdings" w:hint="default"/>
      </w:rPr>
    </w:lvl>
    <w:lvl w:ilvl="1" w:tplc="1C044C2C">
      <w:start w:val="1"/>
      <w:numFmt w:val="bullet"/>
      <w:lvlText w:val=""/>
      <w:lvlJc w:val="left"/>
      <w:pPr>
        <w:tabs>
          <w:tab w:val="num" w:pos="1440"/>
        </w:tabs>
        <w:ind w:left="1440" w:hanging="360"/>
      </w:pPr>
      <w:rPr>
        <w:rFonts w:ascii="Wingdings" w:hAnsi="Wingdings" w:cs="Wingdings" w:hint="default"/>
      </w:rPr>
    </w:lvl>
    <w:lvl w:ilvl="2" w:tplc="9A5426B6">
      <w:start w:val="1"/>
      <w:numFmt w:val="bullet"/>
      <w:lvlText w:val=""/>
      <w:lvlJc w:val="left"/>
      <w:pPr>
        <w:tabs>
          <w:tab w:val="num" w:pos="2160"/>
        </w:tabs>
        <w:ind w:left="2160" w:hanging="360"/>
      </w:pPr>
      <w:rPr>
        <w:rFonts w:ascii="Wingdings" w:hAnsi="Wingdings" w:cs="Wingdings" w:hint="default"/>
      </w:rPr>
    </w:lvl>
    <w:lvl w:ilvl="3" w:tplc="83C241EA">
      <w:start w:val="1"/>
      <w:numFmt w:val="bullet"/>
      <w:lvlText w:val=""/>
      <w:lvlJc w:val="left"/>
      <w:pPr>
        <w:tabs>
          <w:tab w:val="num" w:pos="2880"/>
        </w:tabs>
        <w:ind w:left="2880" w:hanging="360"/>
      </w:pPr>
      <w:rPr>
        <w:rFonts w:ascii="Wingdings" w:hAnsi="Wingdings" w:cs="Wingdings" w:hint="default"/>
      </w:rPr>
    </w:lvl>
    <w:lvl w:ilvl="4" w:tplc="19726EB4">
      <w:start w:val="1"/>
      <w:numFmt w:val="bullet"/>
      <w:lvlText w:val=""/>
      <w:lvlJc w:val="left"/>
      <w:pPr>
        <w:tabs>
          <w:tab w:val="num" w:pos="3600"/>
        </w:tabs>
        <w:ind w:left="3600" w:hanging="360"/>
      </w:pPr>
      <w:rPr>
        <w:rFonts w:ascii="Wingdings" w:hAnsi="Wingdings" w:cs="Wingdings" w:hint="default"/>
      </w:rPr>
    </w:lvl>
    <w:lvl w:ilvl="5" w:tplc="6C5800EE">
      <w:start w:val="1"/>
      <w:numFmt w:val="bullet"/>
      <w:lvlText w:val=""/>
      <w:lvlJc w:val="left"/>
      <w:pPr>
        <w:tabs>
          <w:tab w:val="num" w:pos="4320"/>
        </w:tabs>
        <w:ind w:left="4320" w:hanging="360"/>
      </w:pPr>
      <w:rPr>
        <w:rFonts w:ascii="Wingdings" w:hAnsi="Wingdings" w:cs="Wingdings" w:hint="default"/>
      </w:rPr>
    </w:lvl>
    <w:lvl w:ilvl="6" w:tplc="EE2A75AE">
      <w:start w:val="1"/>
      <w:numFmt w:val="bullet"/>
      <w:lvlText w:val=""/>
      <w:lvlJc w:val="left"/>
      <w:pPr>
        <w:tabs>
          <w:tab w:val="num" w:pos="5040"/>
        </w:tabs>
        <w:ind w:left="5040" w:hanging="360"/>
      </w:pPr>
      <w:rPr>
        <w:rFonts w:ascii="Wingdings" w:hAnsi="Wingdings" w:cs="Wingdings" w:hint="default"/>
      </w:rPr>
    </w:lvl>
    <w:lvl w:ilvl="7" w:tplc="2F10F3D0">
      <w:start w:val="1"/>
      <w:numFmt w:val="bullet"/>
      <w:lvlText w:val=""/>
      <w:lvlJc w:val="left"/>
      <w:pPr>
        <w:tabs>
          <w:tab w:val="num" w:pos="5760"/>
        </w:tabs>
        <w:ind w:left="5760" w:hanging="360"/>
      </w:pPr>
      <w:rPr>
        <w:rFonts w:ascii="Wingdings" w:hAnsi="Wingdings" w:cs="Wingdings" w:hint="default"/>
      </w:rPr>
    </w:lvl>
    <w:lvl w:ilvl="8" w:tplc="258018E0">
      <w:start w:val="1"/>
      <w:numFmt w:val="bullet"/>
      <w:lvlText w:val=""/>
      <w:lvlJc w:val="left"/>
      <w:pPr>
        <w:tabs>
          <w:tab w:val="num" w:pos="6480"/>
        </w:tabs>
        <w:ind w:left="6480" w:hanging="360"/>
      </w:pPr>
      <w:rPr>
        <w:rFonts w:ascii="Wingdings" w:hAnsi="Wingdings" w:cs="Wingdings" w:hint="default"/>
      </w:rPr>
    </w:lvl>
  </w:abstractNum>
  <w:abstractNum w:abstractNumId="33">
    <w:nsid w:val="7E0D0A8D"/>
    <w:multiLevelType w:val="hybridMultilevel"/>
    <w:tmpl w:val="C38441F2"/>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num w:numId="1">
    <w:abstractNumId w:val="20"/>
  </w:num>
  <w:num w:numId="2">
    <w:abstractNumId w:val="22"/>
  </w:num>
  <w:num w:numId="3">
    <w:abstractNumId w:val="13"/>
  </w:num>
  <w:num w:numId="4">
    <w:abstractNumId w:val="29"/>
  </w:num>
  <w:num w:numId="5">
    <w:abstractNumId w:val="6"/>
  </w:num>
  <w:num w:numId="6">
    <w:abstractNumId w:val="27"/>
  </w:num>
  <w:num w:numId="7">
    <w:abstractNumId w:val="8"/>
  </w:num>
  <w:num w:numId="8">
    <w:abstractNumId w:val="33"/>
  </w:num>
  <w:num w:numId="9">
    <w:abstractNumId w:val="10"/>
  </w:num>
  <w:num w:numId="10">
    <w:abstractNumId w:val="5"/>
  </w:num>
  <w:num w:numId="11">
    <w:abstractNumId w:val="21"/>
  </w:num>
  <w:num w:numId="12">
    <w:abstractNumId w:val="3"/>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30"/>
  </w:num>
  <w:num w:numId="17">
    <w:abstractNumId w:val="25"/>
  </w:num>
  <w:num w:numId="18">
    <w:abstractNumId w:val="9"/>
  </w:num>
  <w:num w:numId="19">
    <w:abstractNumId w:val="23"/>
  </w:num>
  <w:num w:numId="20">
    <w:abstractNumId w:val="31"/>
  </w:num>
  <w:num w:numId="21">
    <w:abstractNumId w:val="4"/>
  </w:num>
  <w:num w:numId="22">
    <w:abstractNumId w:val="12"/>
  </w:num>
  <w:num w:numId="23">
    <w:abstractNumId w:val="11"/>
  </w:num>
  <w:num w:numId="24">
    <w:abstractNumId w:val="16"/>
  </w:num>
  <w:num w:numId="25">
    <w:abstractNumId w:val="32"/>
  </w:num>
  <w:num w:numId="26">
    <w:abstractNumId w:val="17"/>
  </w:num>
  <w:num w:numId="27">
    <w:abstractNumId w:val="28"/>
  </w:num>
  <w:num w:numId="28">
    <w:abstractNumId w:val="0"/>
  </w:num>
  <w:num w:numId="29">
    <w:abstractNumId w:val="18"/>
  </w:num>
  <w:num w:numId="30">
    <w:abstractNumId w:val="1"/>
  </w:num>
  <w:num w:numId="31">
    <w:abstractNumId w:val="15"/>
  </w:num>
  <w:num w:numId="32">
    <w:abstractNumId w:val="26"/>
  </w:num>
  <w:num w:numId="33">
    <w:abstractNumId w:val="19"/>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E74"/>
    <w:rsid w:val="00007EDE"/>
    <w:rsid w:val="00017F27"/>
    <w:rsid w:val="00027DC0"/>
    <w:rsid w:val="00043FA8"/>
    <w:rsid w:val="00045689"/>
    <w:rsid w:val="00050E47"/>
    <w:rsid w:val="000F3C63"/>
    <w:rsid w:val="000F3D7B"/>
    <w:rsid w:val="001126EB"/>
    <w:rsid w:val="00160615"/>
    <w:rsid w:val="001873E5"/>
    <w:rsid w:val="001E5485"/>
    <w:rsid w:val="002546B8"/>
    <w:rsid w:val="00264BDF"/>
    <w:rsid w:val="00294D94"/>
    <w:rsid w:val="002C629C"/>
    <w:rsid w:val="002D7146"/>
    <w:rsid w:val="002E247E"/>
    <w:rsid w:val="002F4B35"/>
    <w:rsid w:val="003075D7"/>
    <w:rsid w:val="00320E40"/>
    <w:rsid w:val="0033268D"/>
    <w:rsid w:val="00343858"/>
    <w:rsid w:val="003656DE"/>
    <w:rsid w:val="004048C0"/>
    <w:rsid w:val="00426DCE"/>
    <w:rsid w:val="00483AB5"/>
    <w:rsid w:val="00484CAE"/>
    <w:rsid w:val="00490F12"/>
    <w:rsid w:val="004A6C3D"/>
    <w:rsid w:val="004E074A"/>
    <w:rsid w:val="0054168C"/>
    <w:rsid w:val="005C2EC2"/>
    <w:rsid w:val="005E23D9"/>
    <w:rsid w:val="00677044"/>
    <w:rsid w:val="00696561"/>
    <w:rsid w:val="006F7767"/>
    <w:rsid w:val="00731233"/>
    <w:rsid w:val="00750097"/>
    <w:rsid w:val="007B7E60"/>
    <w:rsid w:val="008013BD"/>
    <w:rsid w:val="008129DA"/>
    <w:rsid w:val="008736FD"/>
    <w:rsid w:val="008F53F7"/>
    <w:rsid w:val="00926E72"/>
    <w:rsid w:val="009F7709"/>
    <w:rsid w:val="00A50911"/>
    <w:rsid w:val="00A91CDE"/>
    <w:rsid w:val="00AA4D47"/>
    <w:rsid w:val="00AE03A5"/>
    <w:rsid w:val="00B32896"/>
    <w:rsid w:val="00B56863"/>
    <w:rsid w:val="00B81BF5"/>
    <w:rsid w:val="00BA328C"/>
    <w:rsid w:val="00BB769B"/>
    <w:rsid w:val="00BE6640"/>
    <w:rsid w:val="00BF7E1F"/>
    <w:rsid w:val="00C066A0"/>
    <w:rsid w:val="00C71098"/>
    <w:rsid w:val="00C91041"/>
    <w:rsid w:val="00CA2D14"/>
    <w:rsid w:val="00CB1CB3"/>
    <w:rsid w:val="00CB2B37"/>
    <w:rsid w:val="00D06255"/>
    <w:rsid w:val="00D12F5B"/>
    <w:rsid w:val="00D304BB"/>
    <w:rsid w:val="00D75A3D"/>
    <w:rsid w:val="00D76664"/>
    <w:rsid w:val="00D81AD4"/>
    <w:rsid w:val="00E11C42"/>
    <w:rsid w:val="00E237A1"/>
    <w:rsid w:val="00E2579C"/>
    <w:rsid w:val="00E60064"/>
    <w:rsid w:val="00EF6E74"/>
    <w:rsid w:val="00F06582"/>
    <w:rsid w:val="00F5064E"/>
    <w:rsid w:val="00FC0E57"/>
    <w:rsid w:val="00FF66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7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rsid w:val="00EF6E74"/>
    <w:pPr>
      <w:autoSpaceDE w:val="0"/>
      <w:autoSpaceDN w:val="0"/>
      <w:adjustRightInd w:val="0"/>
      <w:spacing w:line="216" w:lineRule="auto"/>
      <w:ind w:firstLine="300"/>
      <w:jc w:val="both"/>
    </w:pPr>
    <w:rPr>
      <w:rFonts w:ascii="Times New Roman CYR" w:hAnsi="Times New Roman CYR" w:cs="Times New Roman CYR"/>
      <w:sz w:val="28"/>
      <w:szCs w:val="28"/>
    </w:rPr>
  </w:style>
  <w:style w:type="character" w:customStyle="1" w:styleId="BodyTextIndent2Char">
    <w:name w:val="Body Text Indent 2 Char"/>
    <w:basedOn w:val="DefaultParagraphFont"/>
    <w:link w:val="BodyTextIndent2"/>
    <w:uiPriority w:val="99"/>
    <w:semiHidden/>
    <w:locked/>
    <w:rsid w:val="00EF6E74"/>
    <w:rPr>
      <w:rFonts w:ascii="Times New Roman CYR" w:hAnsi="Times New Roman CYR" w:cs="Times New Roman CYR"/>
      <w:sz w:val="28"/>
      <w:szCs w:val="28"/>
      <w:lang w:eastAsia="ru-RU"/>
    </w:rPr>
  </w:style>
  <w:style w:type="paragraph" w:styleId="Footer">
    <w:name w:val="footer"/>
    <w:basedOn w:val="Normal"/>
    <w:link w:val="FooterChar"/>
    <w:uiPriority w:val="99"/>
    <w:rsid w:val="00EF6E74"/>
    <w:pPr>
      <w:tabs>
        <w:tab w:val="center" w:pos="4677"/>
        <w:tab w:val="right" w:pos="9355"/>
      </w:tabs>
    </w:pPr>
  </w:style>
  <w:style w:type="character" w:customStyle="1" w:styleId="FooterChar">
    <w:name w:val="Footer Char"/>
    <w:basedOn w:val="DefaultParagraphFont"/>
    <w:link w:val="Footer"/>
    <w:uiPriority w:val="99"/>
    <w:locked/>
    <w:rsid w:val="00EF6E74"/>
    <w:rPr>
      <w:rFonts w:ascii="Times New Roman" w:hAnsi="Times New Roman" w:cs="Times New Roman"/>
      <w:sz w:val="24"/>
      <w:szCs w:val="24"/>
      <w:lang w:eastAsia="ru-RU"/>
    </w:rPr>
  </w:style>
  <w:style w:type="character" w:styleId="PageNumber">
    <w:name w:val="page number"/>
    <w:basedOn w:val="DefaultParagraphFont"/>
    <w:uiPriority w:val="99"/>
    <w:rsid w:val="00EF6E74"/>
  </w:style>
  <w:style w:type="paragraph" w:styleId="NormalWeb">
    <w:name w:val="Normal (Web)"/>
    <w:basedOn w:val="Normal"/>
    <w:uiPriority w:val="99"/>
    <w:rsid w:val="00926E72"/>
    <w:pPr>
      <w:spacing w:before="100" w:beforeAutospacing="1" w:after="100" w:afterAutospacing="1"/>
    </w:pPr>
    <w:rPr>
      <w:rFonts w:ascii="Calibri" w:hAnsi="Calibri" w:cs="Calibri"/>
    </w:rPr>
  </w:style>
  <w:style w:type="paragraph" w:customStyle="1" w:styleId="ListParagraph1">
    <w:name w:val="List Paragraph1"/>
    <w:basedOn w:val="Normal"/>
    <w:uiPriority w:val="99"/>
    <w:rsid w:val="00696561"/>
    <w:pPr>
      <w:spacing w:after="200" w:line="276" w:lineRule="auto"/>
      <w:ind w:left="720"/>
    </w:pPr>
    <w:rPr>
      <w:rFonts w:ascii="Calibri" w:hAnsi="Calibri" w:cs="Calibri"/>
      <w:sz w:val="22"/>
      <w:szCs w:val="22"/>
    </w:rPr>
  </w:style>
  <w:style w:type="paragraph" w:styleId="ListParagraph">
    <w:name w:val="List Paragraph"/>
    <w:basedOn w:val="Normal"/>
    <w:uiPriority w:val="99"/>
    <w:qFormat/>
    <w:rsid w:val="00F06582"/>
    <w:pPr>
      <w:ind w:left="720"/>
    </w:pPr>
  </w:style>
  <w:style w:type="paragraph" w:customStyle="1" w:styleId="Style1">
    <w:name w:val="Style1"/>
    <w:basedOn w:val="Normal"/>
    <w:uiPriority w:val="99"/>
    <w:rsid w:val="00AA4D47"/>
    <w:pPr>
      <w:widowControl w:val="0"/>
      <w:autoSpaceDE w:val="0"/>
      <w:autoSpaceDN w:val="0"/>
      <w:adjustRightInd w:val="0"/>
    </w:pPr>
    <w:rPr>
      <w:rFonts w:ascii="Calibri" w:hAnsi="Calibri" w:cs="Calibri"/>
    </w:rPr>
  </w:style>
  <w:style w:type="paragraph" w:customStyle="1" w:styleId="Style6">
    <w:name w:val="Style6"/>
    <w:basedOn w:val="Normal"/>
    <w:uiPriority w:val="99"/>
    <w:rsid w:val="00AA4D47"/>
    <w:pPr>
      <w:widowControl w:val="0"/>
      <w:autoSpaceDE w:val="0"/>
      <w:autoSpaceDN w:val="0"/>
      <w:adjustRightInd w:val="0"/>
      <w:spacing w:line="262" w:lineRule="exact"/>
      <w:ind w:firstLine="278"/>
      <w:jc w:val="both"/>
    </w:pPr>
    <w:rPr>
      <w:rFonts w:ascii="Calibri" w:hAnsi="Calibri" w:cs="Calibri"/>
    </w:rPr>
  </w:style>
  <w:style w:type="paragraph" w:customStyle="1" w:styleId="Style8">
    <w:name w:val="Style8"/>
    <w:basedOn w:val="Normal"/>
    <w:uiPriority w:val="99"/>
    <w:rsid w:val="00AA4D47"/>
    <w:pPr>
      <w:widowControl w:val="0"/>
      <w:autoSpaceDE w:val="0"/>
      <w:autoSpaceDN w:val="0"/>
      <w:adjustRightInd w:val="0"/>
      <w:spacing w:line="221" w:lineRule="exact"/>
    </w:pPr>
    <w:rPr>
      <w:rFonts w:ascii="Calibri" w:hAnsi="Calibri" w:cs="Calibri"/>
    </w:rPr>
  </w:style>
  <w:style w:type="paragraph" w:customStyle="1" w:styleId="Style19">
    <w:name w:val="Style19"/>
    <w:basedOn w:val="Normal"/>
    <w:uiPriority w:val="99"/>
    <w:rsid w:val="00AA4D47"/>
    <w:pPr>
      <w:widowControl w:val="0"/>
      <w:autoSpaceDE w:val="0"/>
      <w:autoSpaceDN w:val="0"/>
      <w:adjustRightInd w:val="0"/>
    </w:pPr>
    <w:rPr>
      <w:rFonts w:ascii="Calibri" w:hAnsi="Calibri" w:cs="Calibri"/>
    </w:rPr>
  </w:style>
  <w:style w:type="paragraph" w:customStyle="1" w:styleId="Style21">
    <w:name w:val="Style21"/>
    <w:basedOn w:val="Normal"/>
    <w:uiPriority w:val="99"/>
    <w:rsid w:val="00AA4D47"/>
    <w:pPr>
      <w:widowControl w:val="0"/>
      <w:autoSpaceDE w:val="0"/>
      <w:autoSpaceDN w:val="0"/>
      <w:adjustRightInd w:val="0"/>
    </w:pPr>
    <w:rPr>
      <w:rFonts w:ascii="Calibri" w:hAnsi="Calibri" w:cs="Calibri"/>
    </w:rPr>
  </w:style>
  <w:style w:type="paragraph" w:customStyle="1" w:styleId="Style22">
    <w:name w:val="Style22"/>
    <w:basedOn w:val="Normal"/>
    <w:uiPriority w:val="99"/>
    <w:rsid w:val="00AA4D47"/>
    <w:pPr>
      <w:widowControl w:val="0"/>
      <w:autoSpaceDE w:val="0"/>
      <w:autoSpaceDN w:val="0"/>
      <w:adjustRightInd w:val="0"/>
      <w:spacing w:line="264" w:lineRule="exact"/>
      <w:ind w:firstLine="370"/>
      <w:jc w:val="both"/>
    </w:pPr>
    <w:rPr>
      <w:rFonts w:ascii="Calibri" w:hAnsi="Calibri" w:cs="Calibri"/>
    </w:rPr>
  </w:style>
  <w:style w:type="paragraph" w:customStyle="1" w:styleId="Style25">
    <w:name w:val="Style25"/>
    <w:basedOn w:val="Normal"/>
    <w:uiPriority w:val="99"/>
    <w:rsid w:val="00AA4D47"/>
    <w:pPr>
      <w:widowControl w:val="0"/>
      <w:autoSpaceDE w:val="0"/>
      <w:autoSpaceDN w:val="0"/>
      <w:adjustRightInd w:val="0"/>
    </w:pPr>
    <w:rPr>
      <w:rFonts w:ascii="Calibri" w:hAnsi="Calibri" w:cs="Calibri"/>
    </w:rPr>
  </w:style>
  <w:style w:type="paragraph" w:customStyle="1" w:styleId="Style26">
    <w:name w:val="Style26"/>
    <w:basedOn w:val="Normal"/>
    <w:uiPriority w:val="99"/>
    <w:rsid w:val="00AA4D47"/>
    <w:pPr>
      <w:widowControl w:val="0"/>
      <w:autoSpaceDE w:val="0"/>
      <w:autoSpaceDN w:val="0"/>
      <w:adjustRightInd w:val="0"/>
      <w:spacing w:line="264" w:lineRule="exact"/>
    </w:pPr>
    <w:rPr>
      <w:rFonts w:ascii="Calibri" w:hAnsi="Calibri" w:cs="Calibri"/>
    </w:rPr>
  </w:style>
  <w:style w:type="paragraph" w:customStyle="1" w:styleId="Style30">
    <w:name w:val="Style30"/>
    <w:basedOn w:val="Normal"/>
    <w:uiPriority w:val="99"/>
    <w:rsid w:val="00AA4D47"/>
    <w:pPr>
      <w:widowControl w:val="0"/>
      <w:autoSpaceDE w:val="0"/>
      <w:autoSpaceDN w:val="0"/>
      <w:adjustRightInd w:val="0"/>
    </w:pPr>
    <w:rPr>
      <w:rFonts w:ascii="Calibri" w:hAnsi="Calibri" w:cs="Calibri"/>
    </w:rPr>
  </w:style>
  <w:style w:type="character" w:customStyle="1" w:styleId="FontStyle35">
    <w:name w:val="Font Style35"/>
    <w:basedOn w:val="DefaultParagraphFont"/>
    <w:uiPriority w:val="99"/>
    <w:rsid w:val="00AA4D47"/>
    <w:rPr>
      <w:rFonts w:ascii="Times New Roman" w:hAnsi="Times New Roman" w:cs="Times New Roman"/>
      <w:sz w:val="22"/>
      <w:szCs w:val="22"/>
    </w:rPr>
  </w:style>
  <w:style w:type="character" w:customStyle="1" w:styleId="FontStyle39">
    <w:name w:val="Font Style39"/>
    <w:basedOn w:val="DefaultParagraphFont"/>
    <w:uiPriority w:val="99"/>
    <w:rsid w:val="00AA4D47"/>
    <w:rPr>
      <w:rFonts w:ascii="Times New Roman" w:hAnsi="Times New Roman" w:cs="Times New Roman"/>
      <w:b/>
      <w:bCs/>
      <w:i/>
      <w:iCs/>
      <w:sz w:val="22"/>
      <w:szCs w:val="22"/>
    </w:rPr>
  </w:style>
  <w:style w:type="character" w:customStyle="1" w:styleId="FontStyle41">
    <w:name w:val="Font Style41"/>
    <w:basedOn w:val="DefaultParagraphFont"/>
    <w:uiPriority w:val="99"/>
    <w:rsid w:val="00AA4D47"/>
    <w:rPr>
      <w:rFonts w:ascii="Times New Roman" w:hAnsi="Times New Roman" w:cs="Times New Roman"/>
      <w:b/>
      <w:bCs/>
      <w:sz w:val="26"/>
      <w:szCs w:val="26"/>
    </w:rPr>
  </w:style>
  <w:style w:type="character" w:customStyle="1" w:styleId="FontStyle42">
    <w:name w:val="Font Style42"/>
    <w:basedOn w:val="DefaultParagraphFont"/>
    <w:uiPriority w:val="99"/>
    <w:rsid w:val="00AA4D47"/>
    <w:rPr>
      <w:rFonts w:ascii="Times New Roman" w:hAnsi="Times New Roman" w:cs="Times New Roman"/>
      <w:sz w:val="18"/>
      <w:szCs w:val="18"/>
    </w:rPr>
  </w:style>
  <w:style w:type="character" w:customStyle="1" w:styleId="FontStyle44">
    <w:name w:val="Font Style44"/>
    <w:basedOn w:val="DefaultParagraphFont"/>
    <w:uiPriority w:val="99"/>
    <w:rsid w:val="00AA4D47"/>
    <w:rPr>
      <w:rFonts w:ascii="Times New Roman" w:hAnsi="Times New Roman" w:cs="Times New Roman"/>
      <w:b/>
      <w:bCs/>
      <w:sz w:val="18"/>
      <w:szCs w:val="18"/>
    </w:rPr>
  </w:style>
  <w:style w:type="character" w:customStyle="1" w:styleId="FontStyle47">
    <w:name w:val="Font Style47"/>
    <w:basedOn w:val="DefaultParagraphFont"/>
    <w:uiPriority w:val="99"/>
    <w:rsid w:val="00AA4D47"/>
    <w:rPr>
      <w:rFonts w:ascii="Times New Roman" w:hAnsi="Times New Roman" w:cs="Times New Roman"/>
      <w:i/>
      <w:iCs/>
      <w:sz w:val="18"/>
      <w:szCs w:val="18"/>
    </w:rPr>
  </w:style>
  <w:style w:type="character" w:styleId="CommentReference">
    <w:name w:val="annotation reference"/>
    <w:basedOn w:val="DefaultParagraphFont"/>
    <w:uiPriority w:val="99"/>
    <w:semiHidden/>
    <w:rsid w:val="008F53F7"/>
    <w:rPr>
      <w:sz w:val="16"/>
      <w:szCs w:val="16"/>
    </w:rPr>
  </w:style>
  <w:style w:type="paragraph" w:styleId="CommentText">
    <w:name w:val="annotation text"/>
    <w:basedOn w:val="Normal"/>
    <w:link w:val="CommentTextChar"/>
    <w:uiPriority w:val="99"/>
    <w:semiHidden/>
    <w:rsid w:val="008F53F7"/>
    <w:rPr>
      <w:sz w:val="20"/>
      <w:szCs w:val="20"/>
    </w:rPr>
  </w:style>
  <w:style w:type="character" w:customStyle="1" w:styleId="CommentTextChar">
    <w:name w:val="Comment Text Char"/>
    <w:basedOn w:val="DefaultParagraphFont"/>
    <w:link w:val="CommentText"/>
    <w:uiPriority w:val="99"/>
    <w:semiHidden/>
    <w:rsid w:val="00543BE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F53F7"/>
    <w:rPr>
      <w:b/>
      <w:bCs/>
    </w:rPr>
  </w:style>
  <w:style w:type="character" w:customStyle="1" w:styleId="CommentSubjectChar">
    <w:name w:val="Comment Subject Char"/>
    <w:basedOn w:val="CommentTextChar"/>
    <w:link w:val="CommentSubject"/>
    <w:uiPriority w:val="99"/>
    <w:semiHidden/>
    <w:rsid w:val="00543BEB"/>
    <w:rPr>
      <w:b/>
      <w:bCs/>
    </w:rPr>
  </w:style>
  <w:style w:type="paragraph" w:styleId="BalloonText">
    <w:name w:val="Balloon Text"/>
    <w:basedOn w:val="Normal"/>
    <w:link w:val="BalloonTextChar"/>
    <w:uiPriority w:val="99"/>
    <w:semiHidden/>
    <w:rsid w:val="008F53F7"/>
    <w:rPr>
      <w:rFonts w:ascii="Tahoma" w:hAnsi="Tahoma" w:cs="Tahoma"/>
      <w:sz w:val="16"/>
      <w:szCs w:val="16"/>
    </w:rPr>
  </w:style>
  <w:style w:type="character" w:customStyle="1" w:styleId="BalloonTextChar">
    <w:name w:val="Balloon Text Char"/>
    <w:basedOn w:val="DefaultParagraphFont"/>
    <w:link w:val="BalloonText"/>
    <w:uiPriority w:val="99"/>
    <w:semiHidden/>
    <w:rsid w:val="00543BEB"/>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948343910">
      <w:marLeft w:val="0"/>
      <w:marRight w:val="0"/>
      <w:marTop w:val="0"/>
      <w:marBottom w:val="0"/>
      <w:divBdr>
        <w:top w:val="none" w:sz="0" w:space="0" w:color="auto"/>
        <w:left w:val="none" w:sz="0" w:space="0" w:color="auto"/>
        <w:bottom w:val="none" w:sz="0" w:space="0" w:color="auto"/>
        <w:right w:val="none" w:sz="0" w:space="0" w:color="auto"/>
      </w:divBdr>
      <w:divsChild>
        <w:div w:id="1948343915">
          <w:marLeft w:val="533"/>
          <w:marRight w:val="0"/>
          <w:marTop w:val="144"/>
          <w:marBottom w:val="0"/>
          <w:divBdr>
            <w:top w:val="none" w:sz="0" w:space="0" w:color="auto"/>
            <w:left w:val="none" w:sz="0" w:space="0" w:color="auto"/>
            <w:bottom w:val="none" w:sz="0" w:space="0" w:color="auto"/>
            <w:right w:val="none" w:sz="0" w:space="0" w:color="auto"/>
          </w:divBdr>
        </w:div>
      </w:divsChild>
    </w:div>
    <w:div w:id="1948343911">
      <w:marLeft w:val="0"/>
      <w:marRight w:val="0"/>
      <w:marTop w:val="0"/>
      <w:marBottom w:val="0"/>
      <w:divBdr>
        <w:top w:val="none" w:sz="0" w:space="0" w:color="auto"/>
        <w:left w:val="none" w:sz="0" w:space="0" w:color="auto"/>
        <w:bottom w:val="none" w:sz="0" w:space="0" w:color="auto"/>
        <w:right w:val="none" w:sz="0" w:space="0" w:color="auto"/>
      </w:divBdr>
    </w:div>
    <w:div w:id="1948343912">
      <w:marLeft w:val="0"/>
      <w:marRight w:val="0"/>
      <w:marTop w:val="0"/>
      <w:marBottom w:val="0"/>
      <w:divBdr>
        <w:top w:val="none" w:sz="0" w:space="0" w:color="auto"/>
        <w:left w:val="none" w:sz="0" w:space="0" w:color="auto"/>
        <w:bottom w:val="none" w:sz="0" w:space="0" w:color="auto"/>
        <w:right w:val="none" w:sz="0" w:space="0" w:color="auto"/>
      </w:divBdr>
    </w:div>
    <w:div w:id="1948343913">
      <w:marLeft w:val="0"/>
      <w:marRight w:val="0"/>
      <w:marTop w:val="0"/>
      <w:marBottom w:val="0"/>
      <w:divBdr>
        <w:top w:val="none" w:sz="0" w:space="0" w:color="auto"/>
        <w:left w:val="none" w:sz="0" w:space="0" w:color="auto"/>
        <w:bottom w:val="none" w:sz="0" w:space="0" w:color="auto"/>
        <w:right w:val="none" w:sz="0" w:space="0" w:color="auto"/>
      </w:divBdr>
    </w:div>
    <w:div w:id="1948343914">
      <w:marLeft w:val="0"/>
      <w:marRight w:val="0"/>
      <w:marTop w:val="0"/>
      <w:marBottom w:val="0"/>
      <w:divBdr>
        <w:top w:val="none" w:sz="0" w:space="0" w:color="auto"/>
        <w:left w:val="none" w:sz="0" w:space="0" w:color="auto"/>
        <w:bottom w:val="none" w:sz="0" w:space="0" w:color="auto"/>
        <w:right w:val="none" w:sz="0" w:space="0" w:color="auto"/>
      </w:divBdr>
      <w:divsChild>
        <w:div w:id="1948343916">
          <w:marLeft w:val="533"/>
          <w:marRight w:val="0"/>
          <w:marTop w:val="140"/>
          <w:marBottom w:val="0"/>
          <w:divBdr>
            <w:top w:val="none" w:sz="0" w:space="0" w:color="auto"/>
            <w:left w:val="none" w:sz="0" w:space="0" w:color="auto"/>
            <w:bottom w:val="none" w:sz="0" w:space="0" w:color="auto"/>
            <w:right w:val="none" w:sz="0" w:space="0" w:color="auto"/>
          </w:divBdr>
        </w:div>
      </w:divsChild>
    </w:div>
    <w:div w:id="1948343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2057</TotalTime>
  <Pages>14</Pages>
  <Words>3772</Words>
  <Characters>21505</Characters>
  <Application>Microsoft Office Outlook</Application>
  <DocSecurity>0</DocSecurity>
  <Lines>0</Lines>
  <Paragraphs>0</Paragraphs>
  <ScaleCrop>false</ScaleCrop>
  <Company>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13</cp:revision>
  <cp:lastPrinted>2016-01-27T08:18:00Z</cp:lastPrinted>
  <dcterms:created xsi:type="dcterms:W3CDTF">2016-01-23T07:36:00Z</dcterms:created>
  <dcterms:modified xsi:type="dcterms:W3CDTF">2016-01-27T08:56:00Z</dcterms:modified>
</cp:coreProperties>
</file>