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7EFD" w:rsidRDefault="00F57EFD" w:rsidP="00F57EFD">
      <w:pPr>
        <w:pStyle w:val="a3"/>
        <w:spacing w:before="0" w:beforeAutospacing="0" w:after="0" w:afterAutospacing="0" w:line="294" w:lineRule="atLeast"/>
        <w:ind w:firstLine="284"/>
        <w:jc w:val="both"/>
        <w:rPr>
          <w:rFonts w:ascii="&amp;quot" w:hAnsi="&amp;quot"/>
          <w:color w:val="000000"/>
          <w:sz w:val="21"/>
          <w:szCs w:val="21"/>
        </w:rPr>
      </w:pPr>
      <w:r>
        <w:rPr>
          <w:rFonts w:ascii="&amp;quot" w:hAnsi="&amp;quot"/>
          <w:color w:val="000000"/>
          <w:sz w:val="32"/>
          <w:szCs w:val="32"/>
        </w:rPr>
        <w:t>АКТУАЛЬНЫЕ ПРОБЛЕМЫ ПРЕПОДАВАНИЯ РУССКОГО ЯЗЫКА И ЛИТЕРАТУРЫ В СОВРЕМЕННОЙ ШКОЛЕ</w:t>
      </w:r>
    </w:p>
    <w:p w:rsidR="00F57EFD" w:rsidRDefault="00F57EFD" w:rsidP="00F57EFD">
      <w:pPr>
        <w:pStyle w:val="a3"/>
        <w:spacing w:before="0" w:beforeAutospacing="0" w:after="0" w:afterAutospacing="0" w:line="294" w:lineRule="atLeast"/>
        <w:ind w:firstLine="284"/>
        <w:jc w:val="both"/>
        <w:rPr>
          <w:rFonts w:ascii="&amp;quot" w:hAnsi="&amp;quot"/>
          <w:color w:val="000000"/>
          <w:sz w:val="21"/>
          <w:szCs w:val="21"/>
        </w:rPr>
      </w:pPr>
      <w:bookmarkStart w:id="0" w:name="_GoBack"/>
      <w:bookmarkEnd w:id="0"/>
      <w:r>
        <w:rPr>
          <w:rFonts w:ascii="&amp;quot" w:hAnsi="&amp;quot"/>
          <w:color w:val="000000"/>
          <w:sz w:val="21"/>
          <w:szCs w:val="21"/>
        </w:rPr>
        <w:br/>
      </w:r>
    </w:p>
    <w:p w:rsidR="00F57EFD" w:rsidRDefault="00F57EFD" w:rsidP="00F57EFD">
      <w:pPr>
        <w:pStyle w:val="a3"/>
        <w:spacing w:before="0" w:beforeAutospacing="0" w:after="0" w:afterAutospacing="0" w:line="294" w:lineRule="atLeast"/>
        <w:ind w:firstLine="284"/>
        <w:jc w:val="both"/>
        <w:rPr>
          <w:rFonts w:ascii="&amp;quot" w:hAnsi="&amp;quot"/>
          <w:color w:val="000000"/>
          <w:sz w:val="21"/>
          <w:szCs w:val="21"/>
        </w:rPr>
      </w:pPr>
      <w:r>
        <w:rPr>
          <w:rFonts w:ascii="&amp;quot" w:hAnsi="&amp;quot"/>
          <w:color w:val="000000"/>
          <w:sz w:val="21"/>
          <w:szCs w:val="21"/>
        </w:rPr>
        <w:br/>
      </w:r>
    </w:p>
    <w:p w:rsidR="00F57EFD" w:rsidRDefault="00F57EFD" w:rsidP="00F57EFD">
      <w:pPr>
        <w:pStyle w:val="a3"/>
        <w:spacing w:before="0" w:beforeAutospacing="0" w:after="0" w:afterAutospacing="0" w:line="294" w:lineRule="atLeast"/>
        <w:ind w:firstLine="284"/>
        <w:jc w:val="both"/>
        <w:rPr>
          <w:rFonts w:ascii="&amp;quot" w:hAnsi="&amp;quot"/>
          <w:color w:val="000000"/>
          <w:sz w:val="21"/>
          <w:szCs w:val="21"/>
        </w:rPr>
      </w:pPr>
      <w:r>
        <w:rPr>
          <w:rFonts w:ascii="&amp;quot" w:hAnsi="&amp;quot"/>
          <w:color w:val="000000"/>
          <w:sz w:val="32"/>
          <w:szCs w:val="32"/>
        </w:rPr>
        <w:t>Актуальные задачи, стоящие перед современной школой в условиях кардинальных изменений в социальной жизни нашей страны, перемен в области просвещения, определяют и главные проблемы лингвистического и литературного образования, диктуют учителю-филологу современные подходы к процессу обучения. И в этой связи складывается сложная ситуация, обусловленная противоречиями между необходимостью нового подхода к изучению языка и классической и современной литературы с одной стороны и риском утратить те положительные подходы и методики преподавания, которые годами и десятилетиями складывались в советской и российской школе с другой стороны.</w:t>
      </w:r>
    </w:p>
    <w:p w:rsidR="00F57EFD" w:rsidRDefault="00F57EFD" w:rsidP="00F57EFD">
      <w:pPr>
        <w:pStyle w:val="a3"/>
        <w:spacing w:before="0" w:beforeAutospacing="0" w:after="0" w:afterAutospacing="0" w:line="294" w:lineRule="atLeast"/>
        <w:ind w:firstLine="284"/>
        <w:jc w:val="both"/>
        <w:rPr>
          <w:rFonts w:ascii="&amp;quot" w:hAnsi="&amp;quot"/>
          <w:color w:val="000000"/>
          <w:sz w:val="21"/>
          <w:szCs w:val="21"/>
        </w:rPr>
      </w:pPr>
      <w:r>
        <w:rPr>
          <w:rFonts w:ascii="&amp;quot" w:hAnsi="&amp;quot"/>
          <w:color w:val="000000"/>
          <w:sz w:val="32"/>
          <w:szCs w:val="32"/>
        </w:rPr>
        <w:t>Каким должен быть урок в современной школе? Как сегодня сохранить обязательный компонент любого урока – триединство обучающей, развивающей и воспитывающей целей? Не ошибусь, если скажу, что сегодня нет такого преподавателя, который не мечтал бы о том, чтобы его общение с учащимися было бы увлекательным, интересным, эмоциональным, а главное – тем ценным приобретением, которое бы ученики смогли бы преобразовать в собственное мировосприятие и мироощущение.</w:t>
      </w:r>
    </w:p>
    <w:p w:rsidR="00F57EFD" w:rsidRDefault="00F57EFD" w:rsidP="00F57EFD">
      <w:pPr>
        <w:pStyle w:val="a3"/>
        <w:spacing w:before="0" w:beforeAutospacing="0" w:after="0" w:afterAutospacing="0" w:line="294" w:lineRule="atLeast"/>
        <w:ind w:firstLine="284"/>
        <w:jc w:val="both"/>
        <w:rPr>
          <w:rFonts w:ascii="&amp;quot" w:hAnsi="&amp;quot"/>
          <w:color w:val="000000"/>
          <w:sz w:val="21"/>
          <w:szCs w:val="21"/>
        </w:rPr>
      </w:pPr>
      <w:r>
        <w:rPr>
          <w:rFonts w:ascii="&amp;quot" w:hAnsi="&amp;quot"/>
          <w:color w:val="000000"/>
          <w:sz w:val="32"/>
          <w:szCs w:val="32"/>
        </w:rPr>
        <w:t xml:space="preserve">Я остановлюсь на некоторых, на мой взгляд, типичных проблемах, мешающих такому гармоничному процессу обучения. Прежде всего это проблема социальная, когда изменившиеся условия жизни общества внесли свои коррективы в образовательное пространство. Что греха таить…Сегодняшние дети не мечтают быть Гагаринами. Их больше манит своей видимой простотой взлета модельный бизнес, карьера удачливого предпринимателя. К тому же для этого не нужно особо вникать в премудрости русского языка или постижение нравственных исканий героев русской литературы. Ничуть не умаляя достоинства перечисленных профессий, я все же хочу констатировать снижение мотивации </w:t>
      </w:r>
      <w:r>
        <w:rPr>
          <w:rFonts w:ascii="&amp;quot" w:hAnsi="&amp;quot"/>
          <w:color w:val="000000"/>
          <w:sz w:val="32"/>
          <w:szCs w:val="32"/>
        </w:rPr>
        <w:lastRenderedPageBreak/>
        <w:t>успешного обучения или даже качественное изменение мотивационных факторов.</w:t>
      </w:r>
    </w:p>
    <w:p w:rsidR="00F57EFD" w:rsidRDefault="00F57EFD" w:rsidP="00F57EFD">
      <w:pPr>
        <w:pStyle w:val="a3"/>
        <w:spacing w:before="0" w:beforeAutospacing="0" w:after="0" w:afterAutospacing="0" w:line="294" w:lineRule="atLeast"/>
        <w:ind w:firstLine="284"/>
        <w:jc w:val="both"/>
        <w:rPr>
          <w:rFonts w:ascii="&amp;quot" w:hAnsi="&amp;quot"/>
          <w:color w:val="000000"/>
          <w:sz w:val="21"/>
          <w:szCs w:val="21"/>
        </w:rPr>
      </w:pPr>
      <w:r>
        <w:rPr>
          <w:rFonts w:ascii="&amp;quot" w:hAnsi="&amp;quot"/>
          <w:color w:val="000000"/>
          <w:sz w:val="32"/>
          <w:szCs w:val="32"/>
        </w:rPr>
        <w:t>Немаловажный негативный фактор современного образовательного процесса – это снижение объема чтения книг непосредственно по первоисточнику, без каких-либо сокращений или порочных кратких и адаптированных пересказов. Безусловно. Детям в 15 лет трудно понять истоки онегинского и печоринского разочарования в жизни… Но если они не прочтут это сейчас. В 15 лет, то вряд ли вернутся к этому чтению в 25. Опыт показывает, что учащиеся испытывают большие трудности на ЕГЭ в части С именно там, где необходимо привести собственную аргументацию с привлечением литературного примера. Многие учителя вынуждены сегодня давать перечень наиболее актуальных проблем и названия тех произведений, где данные проблемы поднимаются. Но это не панацея. До тех пор пока дети не станут активными читателями с развитым воображением, с умением не просто прочитать, но и увидеть прочитанное (нет, не в кинофильме, а посредством собственной фантазии), ситуация не изменится. Такие дети есть, но их ряды заметно обмельчали. Последствием малого объема чтения является исчезновение зрительной памяти, общеграмматической культуры, умения правильно формулировать свои мысли. У меня иногда складывается впечатление, что уже пора преподавать нашим детям русский язык как иностранный, не делая никакой ставки на языковую интуицию носителя языка. Задания ЕГЭ А3, А4, А5 во многом основаны на языковой интуиции: это контекстная сочетаемость паронимов, определение морфологической нормы словоупотребления, выбор правильного продолжения предложения с деепричастным оборотом, умение заметить синтаксически неправильное построение предложения. Эти вещи мало знать, их надо чувствовать. Но… именно этой «чувствительности» недостает современным детям.</w:t>
      </w:r>
    </w:p>
    <w:p w:rsidR="00F57EFD" w:rsidRDefault="00F57EFD" w:rsidP="00F57EFD">
      <w:pPr>
        <w:pStyle w:val="a3"/>
        <w:spacing w:before="0" w:beforeAutospacing="0" w:after="0" w:afterAutospacing="0" w:line="294" w:lineRule="atLeast"/>
        <w:ind w:firstLine="284"/>
        <w:jc w:val="both"/>
        <w:rPr>
          <w:rFonts w:ascii="&amp;quot" w:hAnsi="&amp;quot"/>
          <w:color w:val="000000"/>
          <w:sz w:val="21"/>
          <w:szCs w:val="21"/>
        </w:rPr>
      </w:pPr>
      <w:r>
        <w:rPr>
          <w:rFonts w:ascii="&amp;quot" w:hAnsi="&amp;quot"/>
          <w:color w:val="000000"/>
          <w:sz w:val="32"/>
          <w:szCs w:val="32"/>
        </w:rPr>
        <w:t xml:space="preserve">Изменение социальных ориентиров нашего общества влечет переоценку нравственных ценностей, пересмотр привычных подходов к анализу литературного произведения. В 11 классе при изучении «Господина из Сан-Франциско» И.А. Бунина возник ожесточенный спор на предмет: «Почему автор </w:t>
      </w:r>
      <w:r>
        <w:rPr>
          <w:rFonts w:ascii="&amp;quot" w:hAnsi="&amp;quot"/>
          <w:color w:val="000000"/>
          <w:sz w:val="32"/>
          <w:szCs w:val="32"/>
        </w:rPr>
        <w:lastRenderedPageBreak/>
        <w:t xml:space="preserve">умертвляет своего героя? И вообще, так ли уж достоин осуждения этот господин? Нигде не сказано, что он воровал. Он трудился денно и нощно, скопив капитал. Ну и что здесь такого. Что нанимал за гроши китайцев?! Он же не виноват в том, что умнее и образованнее их. Они сами соглашаются на низкооплачиваемую работу. Человек всего достиг сам и только собрался вкусить плоды своего труда, как автор, не дав герою насладиться результатами, убивает его, да еще делает объектом всеобщего презрения.» Ну, что скажете?.. Спорили, доказывали… Нашлись, к счастью, в классе те, кто оппонировал такой точке зрения. Они утверждали, что герой наказан за то, что не умел наслаждаться жизнью по-настоящему, что относился ко всем окружающим его красотам Италии потребительски и скептично, его обуревали гордыня и высокомерие, морально он был мертв уже давно. Но, по-моему, в конце урока кое-кто из защитников образа жизни господина из Сан-Франциско остался при своем мнении. И если положить руку на сердце: чем сегодня плох сей господин?! Он, скорее, предмет для подражания в своем умении преуспеть и состояться. Трудно сегодня преподавать русскую классическую литературу с ее сквозной идеей сострадания униженным и оскорбленным, смирения гордыни, способности к покаянию. Жизнь диктует другие ориентиры и ценности, а мы порой выглядим смешным продуктом даже не вчерашней, а позавчерашней действительности. Из программы убраны эпохальные произведения классики. Не знаю, в чем «провинилась» «Молодая гвардия» Фадеева… Почему бы учащимся не увидеть петровскую эпоху глазами А.Толстого в романе «Петр1»?.. Если снять идеологическую подоплеку, то роман А.Н. Островского «Как закалялась сталь» учит человека верить и выстоять в любых жизненных обстоятельствах, во что бы то ни стало жить, а не существовать. Куда все это ушло? Почему катастрофически сокращается количество часов на изучение литературы и языка? Иногда нам приходится быть фокусниками, чтобы выкраивать время на изучение чего-нибудь дополнительного. Сейчас в 10 профильном юридическом классе я начала изучение творчества И,А, Гончарова не с романа «Обломов»,а с «Обыкновенной истории». Это более жизненно, актуально, произошедшее с Александром </w:t>
      </w:r>
      <w:r>
        <w:rPr>
          <w:rFonts w:ascii="&amp;quot" w:hAnsi="&amp;quot"/>
          <w:color w:val="000000"/>
          <w:sz w:val="32"/>
          <w:szCs w:val="32"/>
        </w:rPr>
        <w:lastRenderedPageBreak/>
        <w:t>Адуевым с теми или иными вариациями может произойти едва ли не с каждым молодым человеком, вступающим во взрослую жизнь. А в программе этого нет. Таким образом, новые социальные ценности меняют восприятие тех или иных литературных явлений. Привычный анализ порой не срабатывает. Увы, мы не можем изменить социокультурную среду, мы должны меняться сами, не изменяя себе, не перекраивая язык и литературу под современные условия и ценности.</w:t>
      </w:r>
    </w:p>
    <w:p w:rsidR="00F57EFD" w:rsidRDefault="00F57EFD" w:rsidP="00F57EFD">
      <w:pPr>
        <w:pStyle w:val="a3"/>
        <w:spacing w:before="0" w:beforeAutospacing="0" w:after="0" w:afterAutospacing="0" w:line="294" w:lineRule="atLeast"/>
        <w:ind w:firstLine="284"/>
        <w:jc w:val="both"/>
        <w:rPr>
          <w:rFonts w:ascii="&amp;quot" w:hAnsi="&amp;quot"/>
          <w:color w:val="000000"/>
          <w:sz w:val="21"/>
          <w:szCs w:val="21"/>
        </w:rPr>
      </w:pPr>
      <w:r>
        <w:rPr>
          <w:rFonts w:ascii="&amp;quot" w:hAnsi="&amp;quot"/>
          <w:color w:val="000000"/>
          <w:sz w:val="32"/>
          <w:szCs w:val="32"/>
        </w:rPr>
        <w:t>Нельзя не упомянуть о современных информационных технологиях, являющихся, безусловно, эффективным средством активизации познавательной, рефлексивной деятельности учащихся. ИКТ позволяют разнообразить формы работы, деятельность учащихся, активизировать внимание, повышать творческий потенциал личности. К тому же существенно повышается темп урока, увеличивается дополнительная самостоятельная работа учащихся. Особенно целесообразно использование ИКТ в системе преподавания филологических дисциплин. На уроках русского языка они позволяют красочно подать новый материал, совершенствовать практические навыки, эффективно организовывать самостоятельную работу и индивидуализировать процесс обучения. На уроках литературы ИКТ выполняют прежде всего роль своеобразного банка данных, роль красочного демонстрационного материала. И, безусловно, применение ИКТ помогает учащимся в исследовательской и проектной работе. Учащиеся охотно готовят презентации с последующим показом их на уроке. В этом виде деятельности есть очень интересные находки, открывающие необычные стороны привычных литературных явлений. Но бывает и так… Подходит ученик к компьютеру с флешкой, вставляет ее, на экране появляются картинка и текст, он примитивно его зачитывает и при этом ждет высокой оценки за работу, в которой нет исследования, это всего лишь читка информации с карты памяти. А как же развитие собственной памяти?!</w:t>
      </w:r>
    </w:p>
    <w:p w:rsidR="00F57EFD" w:rsidRDefault="00F57EFD" w:rsidP="00F57EFD">
      <w:pPr>
        <w:pStyle w:val="a3"/>
        <w:spacing w:before="0" w:beforeAutospacing="0" w:after="0" w:afterAutospacing="0" w:line="294" w:lineRule="atLeast"/>
        <w:ind w:firstLine="284"/>
        <w:jc w:val="both"/>
        <w:rPr>
          <w:rFonts w:ascii="&amp;quot" w:hAnsi="&amp;quot"/>
          <w:color w:val="000000"/>
          <w:sz w:val="21"/>
          <w:szCs w:val="21"/>
        </w:rPr>
      </w:pPr>
      <w:r>
        <w:rPr>
          <w:rFonts w:ascii="&amp;quot" w:hAnsi="&amp;quot"/>
          <w:color w:val="000000"/>
          <w:sz w:val="32"/>
          <w:szCs w:val="32"/>
        </w:rPr>
        <w:t xml:space="preserve">В нашей гимназии большинство кабинетов оснащены компьютерами, мультимедийными проекторами, интерактивными досками, имеется медиатека по изучаемым </w:t>
      </w:r>
      <w:r>
        <w:rPr>
          <w:rFonts w:ascii="&amp;quot" w:hAnsi="&amp;quot"/>
          <w:color w:val="000000"/>
          <w:sz w:val="32"/>
          <w:szCs w:val="32"/>
        </w:rPr>
        <w:lastRenderedPageBreak/>
        <w:t xml:space="preserve">предметам, доступ к сети Интернет. Это все прогрессивно, современно, полезно. Но не следует ударяться в крайность и возводить их в ранг панацеи. Странная закономерность: прогресс идет семимильными шагами, а общекультурный кругозор молодежи падает. И не только в литературе, но и в смежных с ней дисциплинах. Перед изучением творчества А.С. Пушкина приходится давать детям общие сведения о декабризме и декабристах, а изучение «Войны и мира» Л.Н. Толстого - предварять повествованием о 2 наполеоновских кампаниях: 1805 и 1812 гг. В этой работе роль учителя неоценима и несопоставима с любыми технологическими новшествами. Живое слово учителя, который говорит, глядя тебе прямо в глаза, в душу. Даже при самых развитых информационных технологиях самым интерактивным средством на уроке остается учитель, любящий детей и свое непростое ремесло. </w:t>
      </w:r>
    </w:p>
    <w:p w:rsidR="00F57EFD" w:rsidRDefault="00F57EFD" w:rsidP="00F57EFD">
      <w:pPr>
        <w:pStyle w:val="a3"/>
        <w:spacing w:before="0" w:beforeAutospacing="0" w:after="0" w:afterAutospacing="0" w:line="294" w:lineRule="atLeast"/>
        <w:ind w:firstLine="284"/>
        <w:jc w:val="both"/>
        <w:rPr>
          <w:rFonts w:ascii="&amp;quot" w:hAnsi="&amp;quot"/>
          <w:color w:val="000000"/>
          <w:sz w:val="21"/>
          <w:szCs w:val="21"/>
        </w:rPr>
      </w:pPr>
      <w:r>
        <w:rPr>
          <w:rFonts w:ascii="&amp;quot" w:hAnsi="&amp;quot"/>
          <w:color w:val="000000"/>
          <w:sz w:val="32"/>
          <w:szCs w:val="32"/>
        </w:rPr>
        <w:t xml:space="preserve">Я не хочу, чтобы у читателей сложилось впечатление, что все так плохо в нашем сегодняшнем образовательном процессе. Это далеко не так. Но сама тема статьи предопределила разговор о проблемах преподавания русского языка и литературы в современной школе. Несмотря ни на какие трудности, творчески работающий учитель всегда найдет точку опоры, чтобы перед каждым вновь входящим в его кабинет классом открыть сокровища языка и художественного слова. Есть и сегодня неординарные дети, вдохновляющие нас на такие открытия. Так давайте же сохраним в таких детях и разовьем в других это хрупкое умение удивляться, восторгаться, сопереживать…Тогда и они, говоря словами М.Ю. Лермонтова, расскажут нам «историю своей души». </w:t>
      </w:r>
    </w:p>
    <w:p w:rsidR="00DA1495" w:rsidRDefault="00DA1495" w:rsidP="00F57EFD">
      <w:pPr>
        <w:ind w:firstLine="284"/>
        <w:jc w:val="both"/>
      </w:pPr>
    </w:p>
    <w:sectPr w:rsidR="00DA14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495"/>
    <w:rsid w:val="00DA1495"/>
    <w:rsid w:val="00F57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17A44"/>
  <w15:chartTrackingRefBased/>
  <w15:docId w15:val="{DA869B22-9BE6-4117-BFE6-E6B4CDE37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7E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75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5</Pages>
  <Words>1433</Words>
  <Characters>8173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1</cp:revision>
  <dcterms:created xsi:type="dcterms:W3CDTF">2019-12-22T06:03:00Z</dcterms:created>
  <dcterms:modified xsi:type="dcterms:W3CDTF">2019-12-22T08:32:00Z</dcterms:modified>
</cp:coreProperties>
</file>